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BC2" w:rsidRPr="00A30BC2" w:rsidRDefault="00A30BC2" w:rsidP="00A30BC2">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lang w:eastAsia="ru-RU"/>
        </w:rPr>
      </w:pPr>
      <w:bookmarkStart w:id="0" w:name="_GoBack"/>
      <w:bookmarkEnd w:id="0"/>
      <w:r w:rsidRPr="00A30BC2">
        <w:rPr>
          <w:rFonts w:ascii="Times New Roman" w:eastAsia="Times New Roman" w:hAnsi="Times New Roman" w:cs="Times New Roman"/>
          <w:sz w:val="30"/>
          <w:szCs w:val="30"/>
          <w:lang w:eastAsia="ru-RU"/>
        </w:rPr>
        <w:t>МАТЕРИАЛЫ</w:t>
      </w:r>
    </w:p>
    <w:p w:rsidR="00A30BC2" w:rsidRPr="00A30BC2" w:rsidRDefault="00A30BC2" w:rsidP="00A30BC2">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A30BC2">
        <w:rPr>
          <w:rFonts w:ascii="Times New Roman" w:eastAsia="Times New Roman" w:hAnsi="Times New Roman" w:cs="Times New Roman"/>
          <w:sz w:val="30"/>
          <w:szCs w:val="30"/>
          <w:lang w:eastAsia="ru-RU"/>
        </w:rPr>
        <w:t>для членов информационно-пропагандистских групп</w:t>
      </w:r>
    </w:p>
    <w:p w:rsidR="00A30BC2" w:rsidRPr="00A30BC2" w:rsidRDefault="00A30BC2" w:rsidP="00A30BC2">
      <w:pPr>
        <w:widowControl w:val="0"/>
        <w:overflowPunct w:val="0"/>
        <w:autoSpaceDE w:val="0"/>
        <w:autoSpaceDN w:val="0"/>
        <w:adjustRightInd w:val="0"/>
        <w:spacing w:before="120" w:after="0" w:line="280" w:lineRule="exact"/>
        <w:jc w:val="both"/>
        <w:rPr>
          <w:rFonts w:ascii="Times New Roman" w:eastAsia="Times New Roman" w:hAnsi="Times New Roman" w:cs="Times New Roman"/>
          <w:sz w:val="30"/>
          <w:szCs w:val="30"/>
          <w:lang w:eastAsia="ru-RU"/>
        </w:rPr>
      </w:pPr>
      <w:r w:rsidRPr="00A30BC2">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апрель</w:t>
      </w:r>
      <w:r w:rsidRPr="00A30BC2">
        <w:rPr>
          <w:rFonts w:ascii="Times New Roman" w:eastAsia="Times New Roman" w:hAnsi="Times New Roman" w:cs="Times New Roman"/>
          <w:sz w:val="30"/>
          <w:szCs w:val="30"/>
          <w:lang w:eastAsia="ru-RU"/>
        </w:rPr>
        <w:t xml:space="preserve"> 202</w:t>
      </w:r>
      <w:r>
        <w:rPr>
          <w:rFonts w:ascii="Times New Roman" w:eastAsia="Times New Roman" w:hAnsi="Times New Roman" w:cs="Times New Roman"/>
          <w:sz w:val="30"/>
          <w:szCs w:val="30"/>
          <w:lang w:eastAsia="ru-RU"/>
        </w:rPr>
        <w:t>3</w:t>
      </w:r>
      <w:r w:rsidRPr="00A30BC2">
        <w:rPr>
          <w:rFonts w:ascii="Times New Roman" w:eastAsia="Times New Roman" w:hAnsi="Times New Roman" w:cs="Times New Roman"/>
          <w:sz w:val="30"/>
          <w:szCs w:val="30"/>
          <w:lang w:eastAsia="ru-RU"/>
        </w:rPr>
        <w:t xml:space="preserve"> г.)</w:t>
      </w:r>
    </w:p>
    <w:p w:rsidR="00A30BC2" w:rsidRPr="00A30BC2" w:rsidRDefault="00A30BC2" w:rsidP="00A30BC2">
      <w:pPr>
        <w:spacing w:after="0" w:line="240" w:lineRule="auto"/>
        <w:jc w:val="both"/>
        <w:rPr>
          <w:rFonts w:ascii="Times New Roman" w:eastAsia="Times New Roman" w:hAnsi="Times New Roman" w:cs="Times New Roman"/>
          <w:sz w:val="30"/>
          <w:szCs w:val="30"/>
          <w:lang w:eastAsia="ru-RU"/>
        </w:rPr>
      </w:pPr>
    </w:p>
    <w:p w:rsidR="00A30BC2" w:rsidRPr="00A30BC2" w:rsidRDefault="00A30BC2" w:rsidP="00A30BC2">
      <w:pPr>
        <w:widowControl w:val="0"/>
        <w:overflowPunct w:val="0"/>
        <w:autoSpaceDE w:val="0"/>
        <w:autoSpaceDN w:val="0"/>
        <w:adjustRightInd w:val="0"/>
        <w:spacing w:after="0" w:line="280" w:lineRule="exact"/>
        <w:jc w:val="center"/>
        <w:rPr>
          <w:rFonts w:ascii="Times New Roman" w:eastAsia="Calibri" w:hAnsi="Times New Roman" w:cs="Times New Roman"/>
          <w:b/>
          <w:sz w:val="30"/>
          <w:szCs w:val="30"/>
          <w:lang w:val="be-BY" w:eastAsia="ru-RU"/>
        </w:rPr>
      </w:pPr>
      <w:r w:rsidRPr="00A30BC2">
        <w:rPr>
          <w:rFonts w:ascii="Times New Roman" w:eastAsia="Calibri" w:hAnsi="Times New Roman" w:cs="Times New Roman"/>
          <w:b/>
          <w:sz w:val="30"/>
          <w:szCs w:val="30"/>
          <w:lang w:eastAsia="ru-RU"/>
        </w:rPr>
        <w:t xml:space="preserve">О НАСИЛИИ В СЕМЬЕ. </w:t>
      </w:r>
      <w:r>
        <w:rPr>
          <w:rFonts w:ascii="Times New Roman" w:eastAsia="Calibri" w:hAnsi="Times New Roman" w:cs="Times New Roman"/>
          <w:b/>
          <w:sz w:val="30"/>
          <w:szCs w:val="30"/>
          <w:lang w:eastAsia="ru-RU"/>
        </w:rPr>
        <w:br/>
      </w:r>
      <w:r w:rsidRPr="00A30BC2">
        <w:rPr>
          <w:rFonts w:ascii="Times New Roman" w:eastAsia="Calibri" w:hAnsi="Times New Roman" w:cs="Times New Roman"/>
          <w:b/>
          <w:sz w:val="30"/>
          <w:szCs w:val="30"/>
          <w:lang w:eastAsia="ru-RU"/>
        </w:rPr>
        <w:t xml:space="preserve">УГОЛОВНАЯ ОТВЕТСТВЕННОСТЬ РОДИТЕЛЕЙ </w:t>
      </w:r>
      <w:r>
        <w:rPr>
          <w:rFonts w:ascii="Times New Roman" w:eastAsia="Calibri" w:hAnsi="Times New Roman" w:cs="Times New Roman"/>
          <w:b/>
          <w:sz w:val="30"/>
          <w:szCs w:val="30"/>
          <w:lang w:eastAsia="ru-RU"/>
        </w:rPr>
        <w:br/>
      </w:r>
      <w:r w:rsidRPr="00A30BC2">
        <w:rPr>
          <w:rFonts w:ascii="Times New Roman" w:eastAsia="Calibri" w:hAnsi="Times New Roman" w:cs="Times New Roman"/>
          <w:b/>
          <w:sz w:val="30"/>
          <w:szCs w:val="30"/>
          <w:lang w:eastAsia="ru-RU"/>
        </w:rPr>
        <w:t>ЗА ОСТАВЛЕНИЕ МАЛОЛЕТНИХ ДЕТЕЙ В ОПАСНОСТИ</w:t>
      </w:r>
    </w:p>
    <w:p w:rsidR="00A30BC2" w:rsidRDefault="00A30BC2" w:rsidP="00A30BC2">
      <w:pPr>
        <w:widowControl w:val="0"/>
        <w:overflowPunct w:val="0"/>
        <w:autoSpaceDE w:val="0"/>
        <w:autoSpaceDN w:val="0"/>
        <w:adjustRightInd w:val="0"/>
        <w:spacing w:after="0" w:line="280" w:lineRule="exact"/>
        <w:jc w:val="center"/>
        <w:rPr>
          <w:rFonts w:ascii="Times New Roman" w:eastAsia="Calibri" w:hAnsi="Times New Roman" w:cs="Times New Roman"/>
          <w:i/>
          <w:sz w:val="28"/>
          <w:szCs w:val="28"/>
          <w:lang w:eastAsia="ru-RU"/>
        </w:rPr>
      </w:pPr>
    </w:p>
    <w:p w:rsidR="00A30BC2" w:rsidRPr="00A30BC2" w:rsidRDefault="00A30BC2" w:rsidP="00A30BC2">
      <w:pPr>
        <w:widowControl w:val="0"/>
        <w:overflowPunct w:val="0"/>
        <w:autoSpaceDE w:val="0"/>
        <w:autoSpaceDN w:val="0"/>
        <w:adjustRightInd w:val="0"/>
        <w:spacing w:after="0" w:line="280" w:lineRule="exact"/>
        <w:jc w:val="center"/>
        <w:rPr>
          <w:rFonts w:ascii="Times New Roman" w:eastAsia="Calibri" w:hAnsi="Times New Roman" w:cs="Times New Roman"/>
          <w:i/>
          <w:sz w:val="28"/>
          <w:szCs w:val="28"/>
          <w:lang w:eastAsia="ru-RU"/>
        </w:rPr>
      </w:pPr>
      <w:r w:rsidRPr="00A30BC2">
        <w:rPr>
          <w:rFonts w:ascii="Times New Roman" w:eastAsia="Calibri" w:hAnsi="Times New Roman" w:cs="Times New Roman"/>
          <w:i/>
          <w:sz w:val="28"/>
          <w:szCs w:val="28"/>
          <w:lang w:eastAsia="ru-RU"/>
        </w:rPr>
        <w:t>Материал подготовлен прокуратурой Гродненской области</w:t>
      </w:r>
    </w:p>
    <w:p w:rsidR="00A30BC2" w:rsidRDefault="00A30BC2" w:rsidP="00540660">
      <w:pPr>
        <w:spacing w:after="0" w:line="240" w:lineRule="auto"/>
        <w:ind w:right="3685"/>
        <w:jc w:val="both"/>
        <w:rPr>
          <w:rFonts w:ascii="Times New Roman" w:hAnsi="Times New Roman" w:cs="Times New Roman"/>
          <w:sz w:val="30"/>
          <w:szCs w:val="30"/>
        </w:rPr>
      </w:pPr>
    </w:p>
    <w:p w:rsidR="008F24D2" w:rsidRDefault="001C5F64" w:rsidP="009C7C54">
      <w:pPr>
        <w:pStyle w:val="a3"/>
        <w:spacing w:line="240" w:lineRule="auto"/>
        <w:ind w:firstLine="709"/>
        <w:rPr>
          <w:sz w:val="30"/>
          <w:szCs w:val="30"/>
        </w:rPr>
      </w:pPr>
      <w:r>
        <w:rPr>
          <w:sz w:val="30"/>
          <w:szCs w:val="30"/>
        </w:rPr>
        <w:t>Насилие в семье является распрос</w:t>
      </w:r>
      <w:r w:rsidR="005D7953">
        <w:rPr>
          <w:sz w:val="30"/>
          <w:szCs w:val="30"/>
        </w:rPr>
        <w:t xml:space="preserve">траненным явлением во всем мире </w:t>
      </w:r>
      <w:proofErr w:type="gramStart"/>
      <w:r w:rsidR="005D7953">
        <w:rPr>
          <w:sz w:val="30"/>
          <w:szCs w:val="30"/>
        </w:rPr>
        <w:t>и</w:t>
      </w:r>
      <w:proofErr w:type="gramEnd"/>
      <w:r>
        <w:rPr>
          <w:sz w:val="30"/>
          <w:szCs w:val="30"/>
        </w:rPr>
        <w:t xml:space="preserve"> </w:t>
      </w:r>
      <w:r w:rsidR="005D7953">
        <w:rPr>
          <w:sz w:val="30"/>
          <w:szCs w:val="30"/>
        </w:rPr>
        <w:t xml:space="preserve">как правило </w:t>
      </w:r>
      <w:r>
        <w:rPr>
          <w:sz w:val="30"/>
          <w:szCs w:val="30"/>
        </w:rPr>
        <w:t xml:space="preserve">затрагивает </w:t>
      </w:r>
      <w:r w:rsidR="005D7953">
        <w:rPr>
          <w:sz w:val="30"/>
          <w:szCs w:val="30"/>
        </w:rPr>
        <w:t>интересы женщин, детей, пожилых людей.</w:t>
      </w:r>
    </w:p>
    <w:p w:rsidR="00C34A85" w:rsidRDefault="009C7C54" w:rsidP="009C7C54">
      <w:pPr>
        <w:pStyle w:val="a3"/>
        <w:spacing w:line="240" w:lineRule="auto"/>
        <w:ind w:firstLine="709"/>
        <w:rPr>
          <w:spacing w:val="0"/>
          <w:sz w:val="30"/>
          <w:szCs w:val="30"/>
        </w:rPr>
      </w:pPr>
      <w:r>
        <w:rPr>
          <w:sz w:val="30"/>
          <w:szCs w:val="30"/>
        </w:rPr>
        <w:t>Причины его возникновения разнообразны</w:t>
      </w:r>
      <w:r w:rsidR="005D7953">
        <w:rPr>
          <w:sz w:val="30"/>
          <w:szCs w:val="30"/>
        </w:rPr>
        <w:t xml:space="preserve"> </w:t>
      </w:r>
      <w:r w:rsidR="00C34A85" w:rsidRPr="009F2A06">
        <w:rPr>
          <w:spacing w:val="0"/>
          <w:sz w:val="30"/>
          <w:szCs w:val="30"/>
        </w:rPr>
        <w:t>и</w:t>
      </w:r>
      <w:r>
        <w:rPr>
          <w:spacing w:val="0"/>
          <w:sz w:val="30"/>
          <w:szCs w:val="30"/>
        </w:rPr>
        <w:t xml:space="preserve"> связаны</w:t>
      </w:r>
      <w:r w:rsidR="00C34A85" w:rsidRPr="009F2A06">
        <w:rPr>
          <w:spacing w:val="0"/>
          <w:sz w:val="30"/>
          <w:szCs w:val="30"/>
        </w:rPr>
        <w:t>, прежд</w:t>
      </w:r>
      <w:r w:rsidR="008F24D2">
        <w:rPr>
          <w:spacing w:val="0"/>
          <w:sz w:val="30"/>
          <w:szCs w:val="30"/>
        </w:rPr>
        <w:t>е всего, социально-экономическими причинами (безработица, алкоголизация</w:t>
      </w:r>
      <w:r w:rsidR="00C34A85" w:rsidRPr="009F2A06">
        <w:rPr>
          <w:spacing w:val="0"/>
          <w:sz w:val="30"/>
          <w:szCs w:val="30"/>
        </w:rPr>
        <w:t xml:space="preserve"> населения, падение нравственности и т.д.).</w:t>
      </w:r>
    </w:p>
    <w:p w:rsidR="00E94958" w:rsidRDefault="00E94958" w:rsidP="009C7C54">
      <w:pPr>
        <w:pStyle w:val="a3"/>
        <w:spacing w:line="240" w:lineRule="auto"/>
        <w:ind w:firstLine="709"/>
        <w:rPr>
          <w:spacing w:val="0"/>
          <w:sz w:val="30"/>
          <w:szCs w:val="30"/>
        </w:rPr>
      </w:pPr>
      <w:r>
        <w:rPr>
          <w:spacing w:val="0"/>
          <w:sz w:val="30"/>
          <w:szCs w:val="30"/>
        </w:rPr>
        <w:t>Республикой Беларусь, как и во многих странах мира принимаются законодательные и иные меры по предупреждению и пресечению любых форм домашнего насилия</w:t>
      </w:r>
      <w:r w:rsidR="00540660">
        <w:rPr>
          <w:spacing w:val="0"/>
          <w:sz w:val="30"/>
          <w:szCs w:val="30"/>
        </w:rPr>
        <w:t>, осуществляется поддержка и защита пострадавших от него лиц.</w:t>
      </w:r>
    </w:p>
    <w:p w:rsidR="00610D36" w:rsidRDefault="00540660" w:rsidP="009C7C54">
      <w:pPr>
        <w:pStyle w:val="a3"/>
        <w:spacing w:line="240" w:lineRule="auto"/>
        <w:ind w:firstLine="709"/>
        <w:rPr>
          <w:sz w:val="30"/>
          <w:szCs w:val="30"/>
        </w:rPr>
      </w:pPr>
      <w:r>
        <w:rPr>
          <w:sz w:val="30"/>
          <w:szCs w:val="30"/>
        </w:rPr>
        <w:t xml:space="preserve">Определение термина </w:t>
      </w:r>
      <w:r w:rsidRPr="00540660">
        <w:rPr>
          <w:b/>
          <w:sz w:val="30"/>
          <w:szCs w:val="30"/>
        </w:rPr>
        <w:t>«домашнее насилие»</w:t>
      </w:r>
      <w:r>
        <w:rPr>
          <w:sz w:val="30"/>
          <w:szCs w:val="30"/>
        </w:rPr>
        <w:t xml:space="preserve"> содержится в Законе Республики Беларусь «Об основах деятельности по профилактике правонарушений»</w:t>
      </w:r>
      <w:r w:rsidR="00C8754D">
        <w:rPr>
          <w:sz w:val="30"/>
          <w:szCs w:val="30"/>
        </w:rPr>
        <w:t xml:space="preserve"> (далее – Закон)</w:t>
      </w:r>
      <w:r>
        <w:rPr>
          <w:sz w:val="30"/>
          <w:szCs w:val="30"/>
        </w:rPr>
        <w:t>. Под ним понимается – умышленные противоправные либо аморальные действия физического</w:t>
      </w:r>
      <w:r w:rsidR="00610D36">
        <w:rPr>
          <w:sz w:val="30"/>
          <w:szCs w:val="30"/>
        </w:rPr>
        <w:t>,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
    <w:p w:rsidR="007031FE" w:rsidRDefault="00610D36" w:rsidP="009C7C54">
      <w:pPr>
        <w:pStyle w:val="a3"/>
        <w:spacing w:line="240" w:lineRule="auto"/>
        <w:ind w:firstLine="709"/>
        <w:rPr>
          <w:sz w:val="30"/>
          <w:szCs w:val="30"/>
        </w:rPr>
      </w:pPr>
      <w:r>
        <w:rPr>
          <w:sz w:val="30"/>
          <w:szCs w:val="30"/>
        </w:rPr>
        <w:t xml:space="preserve">Иными словами – это умышленные действия </w:t>
      </w:r>
      <w:r w:rsidR="007031FE">
        <w:rPr>
          <w:sz w:val="30"/>
          <w:szCs w:val="30"/>
        </w:rPr>
        <w:t>одного члена семьи, которые нарушают права другого, причиняют или могут причинить вред охраняемым законом правам и интересам этого лица.</w:t>
      </w:r>
      <w:r w:rsidR="0071156E">
        <w:rPr>
          <w:sz w:val="30"/>
          <w:szCs w:val="30"/>
        </w:rPr>
        <w:t xml:space="preserve"> Такие</w:t>
      </w:r>
      <w:r w:rsidR="007031FE">
        <w:rPr>
          <w:sz w:val="30"/>
          <w:szCs w:val="30"/>
        </w:rPr>
        <w:t xml:space="preserve"> действия условно разделяют на </w:t>
      </w:r>
      <w:r w:rsidR="0071156E">
        <w:rPr>
          <w:sz w:val="30"/>
          <w:szCs w:val="30"/>
        </w:rPr>
        <w:t xml:space="preserve">три составляющие: </w:t>
      </w:r>
      <w:r w:rsidR="007031FE">
        <w:rPr>
          <w:sz w:val="30"/>
          <w:szCs w:val="30"/>
        </w:rPr>
        <w:t>физического, психического и сексуального характера.</w:t>
      </w:r>
    </w:p>
    <w:p w:rsidR="0071156E" w:rsidRPr="009F2A06" w:rsidRDefault="0071156E" w:rsidP="0071156E">
      <w:pPr>
        <w:pStyle w:val="a3"/>
        <w:spacing w:line="240" w:lineRule="auto"/>
        <w:ind w:firstLine="709"/>
        <w:rPr>
          <w:spacing w:val="0"/>
          <w:sz w:val="30"/>
          <w:szCs w:val="30"/>
        </w:rPr>
      </w:pPr>
      <w:r>
        <w:rPr>
          <w:sz w:val="30"/>
          <w:szCs w:val="30"/>
        </w:rPr>
        <w:t xml:space="preserve">Социологические опросы показывают, что причины </w:t>
      </w:r>
      <w:r>
        <w:rPr>
          <w:spacing w:val="0"/>
          <w:sz w:val="30"/>
          <w:szCs w:val="30"/>
        </w:rPr>
        <w:t xml:space="preserve">семейно-бытовых конфликтов </w:t>
      </w:r>
      <w:r w:rsidRPr="009F2A06">
        <w:rPr>
          <w:spacing w:val="0"/>
          <w:sz w:val="30"/>
          <w:szCs w:val="30"/>
        </w:rPr>
        <w:t>между супругами, как у мужчин, так и у женщин одинаковые – желание самоутвердиться и нежелание идти на компромисс.</w:t>
      </w:r>
    </w:p>
    <w:p w:rsidR="005434D5" w:rsidRDefault="00881010" w:rsidP="00881010">
      <w:pPr>
        <w:spacing w:after="0" w:line="240" w:lineRule="auto"/>
        <w:ind w:firstLine="709"/>
        <w:jc w:val="both"/>
        <w:rPr>
          <w:rFonts w:ascii="Times New Roman" w:hAnsi="Times New Roman" w:cs="Times New Roman"/>
          <w:sz w:val="30"/>
          <w:szCs w:val="30"/>
        </w:rPr>
      </w:pPr>
      <w:r w:rsidRPr="00881010">
        <w:rPr>
          <w:rFonts w:ascii="Times New Roman" w:hAnsi="Times New Roman" w:cs="Times New Roman"/>
          <w:sz w:val="30"/>
          <w:szCs w:val="30"/>
        </w:rPr>
        <w:t>Как правило, правон</w:t>
      </w:r>
      <w:r>
        <w:rPr>
          <w:rFonts w:ascii="Times New Roman" w:hAnsi="Times New Roman" w:cs="Times New Roman"/>
          <w:sz w:val="30"/>
          <w:szCs w:val="30"/>
        </w:rPr>
        <w:t xml:space="preserve">арушения данного вида совершают </w:t>
      </w:r>
      <w:r w:rsidRPr="00881010">
        <w:rPr>
          <w:rFonts w:ascii="Times New Roman" w:hAnsi="Times New Roman" w:cs="Times New Roman"/>
          <w:sz w:val="30"/>
          <w:szCs w:val="30"/>
        </w:rPr>
        <w:t xml:space="preserve">лица, ведущие антиобщественный образ жизни, в прошлом судимые за умышленные преступления, но не вставшие на путь исправления. Это обычно алкоголики, бытовые пьяницы, постоянно нарушающие общественный порядок (совершающие хулиганские действия), </w:t>
      </w:r>
      <w:r w:rsidRPr="00881010">
        <w:rPr>
          <w:rFonts w:ascii="Times New Roman" w:hAnsi="Times New Roman" w:cs="Times New Roman"/>
          <w:sz w:val="30"/>
          <w:szCs w:val="30"/>
        </w:rPr>
        <w:lastRenderedPageBreak/>
        <w:t xml:space="preserve">занимающиеся истязаниями, издевающиеся над членами </w:t>
      </w:r>
      <w:r>
        <w:rPr>
          <w:rFonts w:ascii="Times New Roman" w:hAnsi="Times New Roman" w:cs="Times New Roman"/>
          <w:sz w:val="30"/>
          <w:szCs w:val="30"/>
        </w:rPr>
        <w:t>семьи, родственниками, соседями.</w:t>
      </w:r>
    </w:p>
    <w:p w:rsidR="00881010" w:rsidRDefault="00881010" w:rsidP="0088101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 данным статистики только за 3 месяца 2023 года  правоохранительные органы Гродненской области поступило свыше 2400 заявлений и сообщений о семейно-бытовых</w:t>
      </w:r>
      <w:r w:rsidR="00A35B60">
        <w:rPr>
          <w:rFonts w:ascii="Times New Roman" w:hAnsi="Times New Roman" w:cs="Times New Roman"/>
          <w:sz w:val="30"/>
          <w:szCs w:val="30"/>
        </w:rPr>
        <w:t xml:space="preserve"> конфликтах. По результатам разбирательств 1305 граждан привлечены к административной ответственности за правонарушения в сфере семейно-бытовых отношений. Зарегистрировано 2 убийства и 3 умышленных причинений тяжких телесных повреждений в отношении члена семьи.</w:t>
      </w:r>
    </w:p>
    <w:p w:rsidR="00CA7A71" w:rsidRDefault="00CA7A71" w:rsidP="00CA7A71">
      <w:pPr>
        <w:shd w:val="clear" w:color="auto" w:fill="FFFFFF"/>
        <w:spacing w:after="0" w:line="240" w:lineRule="auto"/>
        <w:ind w:firstLine="709"/>
        <w:jc w:val="both"/>
        <w:rPr>
          <w:rFonts w:ascii="Times New Roman" w:hAnsi="Times New Roman" w:cs="Times New Roman"/>
          <w:color w:val="000000"/>
          <w:sz w:val="30"/>
          <w:szCs w:val="30"/>
        </w:rPr>
      </w:pPr>
      <w:r w:rsidRPr="00CA7A71">
        <w:rPr>
          <w:rFonts w:ascii="Times New Roman" w:hAnsi="Times New Roman" w:cs="Times New Roman"/>
          <w:color w:val="000000"/>
          <w:sz w:val="30"/>
          <w:szCs w:val="30"/>
        </w:rPr>
        <w:t>К числу наиболее важных криминогенных условий следует отнести пьянство, поскольку употребление спиртных напитков, а тем более систематическое, способствует угасанию тонких, эмоциональных переживаний, ослаблению или потере самоконтроля, п</w:t>
      </w:r>
      <w:r>
        <w:rPr>
          <w:rFonts w:ascii="Times New Roman" w:hAnsi="Times New Roman" w:cs="Times New Roman"/>
          <w:color w:val="000000"/>
          <w:sz w:val="30"/>
          <w:szCs w:val="30"/>
        </w:rPr>
        <w:t>роявлению жестокости, грубости и</w:t>
      </w:r>
      <w:r w:rsidRPr="00CA7A71">
        <w:rPr>
          <w:rFonts w:ascii="Times New Roman" w:hAnsi="Times New Roman" w:cs="Times New Roman"/>
          <w:color w:val="000000"/>
          <w:sz w:val="30"/>
          <w:szCs w:val="30"/>
        </w:rPr>
        <w:t xml:space="preserve"> агрессивности. </w:t>
      </w:r>
    </w:p>
    <w:p w:rsidR="00CA7A71" w:rsidRDefault="00CA7A71" w:rsidP="00CA7A71">
      <w:pPr>
        <w:shd w:val="clear" w:color="auto" w:fill="FFFFFF"/>
        <w:spacing w:after="0" w:line="240" w:lineRule="auto"/>
        <w:ind w:firstLine="709"/>
        <w:jc w:val="both"/>
        <w:rPr>
          <w:rFonts w:ascii="Times New Roman" w:hAnsi="Times New Roman" w:cs="Times New Roman"/>
          <w:color w:val="000000"/>
          <w:sz w:val="30"/>
          <w:szCs w:val="30"/>
        </w:rPr>
      </w:pPr>
      <w:r w:rsidRPr="00CA7A71">
        <w:rPr>
          <w:rFonts w:ascii="Times New Roman" w:hAnsi="Times New Roman" w:cs="Times New Roman"/>
          <w:color w:val="000000"/>
          <w:sz w:val="30"/>
          <w:szCs w:val="30"/>
        </w:rPr>
        <w:t>Неслучайно подавляющее большинство преступников, нарушивших общественный порядок или совершивших преступления против личности на почве бытовых отношений, либо до этого постоянно употребляли спиртные напитки, либо в момент совершения деяния были в состоянии опьянения.</w:t>
      </w:r>
    </w:p>
    <w:p w:rsidR="009C3404" w:rsidRDefault="00CA7A71" w:rsidP="00CA7A71">
      <w:pPr>
        <w:shd w:val="clear" w:color="auto" w:fill="FFFFFF"/>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К примеру, в одном из недавних примеров домашнего конфликта со страшными последствиями, произошедшего в марте этого года в                  д. </w:t>
      </w:r>
      <w:proofErr w:type="spellStart"/>
      <w:r>
        <w:rPr>
          <w:rFonts w:ascii="Times New Roman" w:hAnsi="Times New Roman" w:cs="Times New Roman"/>
          <w:color w:val="000000"/>
          <w:sz w:val="30"/>
          <w:szCs w:val="30"/>
        </w:rPr>
        <w:t>Озеры</w:t>
      </w:r>
      <w:proofErr w:type="spellEnd"/>
      <w:r>
        <w:rPr>
          <w:rFonts w:ascii="Times New Roman" w:hAnsi="Times New Roman" w:cs="Times New Roman"/>
          <w:color w:val="000000"/>
          <w:sz w:val="30"/>
          <w:szCs w:val="30"/>
        </w:rPr>
        <w:t xml:space="preserve"> Гродненского района, это обстоятельство и сыграло решающую роль.</w:t>
      </w:r>
      <w:r w:rsidR="009C3404">
        <w:rPr>
          <w:rFonts w:ascii="Times New Roman" w:hAnsi="Times New Roman" w:cs="Times New Roman"/>
          <w:color w:val="000000"/>
          <w:sz w:val="30"/>
          <w:szCs w:val="30"/>
        </w:rPr>
        <w:t xml:space="preserve"> Вовремя</w:t>
      </w:r>
      <w:r>
        <w:rPr>
          <w:rFonts w:ascii="Times New Roman" w:hAnsi="Times New Roman" w:cs="Times New Roman"/>
          <w:color w:val="000000"/>
          <w:sz w:val="30"/>
          <w:szCs w:val="30"/>
        </w:rPr>
        <w:t xml:space="preserve"> внезапно возникшего конфликта </w:t>
      </w:r>
      <w:r w:rsidR="009C3404">
        <w:rPr>
          <w:rFonts w:ascii="Times New Roman" w:hAnsi="Times New Roman" w:cs="Times New Roman"/>
          <w:color w:val="000000"/>
          <w:sz w:val="30"/>
          <w:szCs w:val="30"/>
        </w:rPr>
        <w:t xml:space="preserve">по месту жительства </w:t>
      </w:r>
      <w:r>
        <w:rPr>
          <w:rFonts w:ascii="Times New Roman" w:hAnsi="Times New Roman" w:cs="Times New Roman"/>
          <w:color w:val="000000"/>
          <w:sz w:val="30"/>
          <w:szCs w:val="30"/>
        </w:rPr>
        <w:t>между сожителями, женщина несколько</w:t>
      </w:r>
      <w:r w:rsidR="009C3404">
        <w:rPr>
          <w:rFonts w:ascii="Times New Roman" w:hAnsi="Times New Roman" w:cs="Times New Roman"/>
          <w:color w:val="000000"/>
          <w:sz w:val="30"/>
          <w:szCs w:val="30"/>
        </w:rPr>
        <w:t xml:space="preserve"> раз ударила сожителя ножницами в живот.</w:t>
      </w:r>
      <w:r>
        <w:rPr>
          <w:rFonts w:ascii="Times New Roman" w:hAnsi="Times New Roman" w:cs="Times New Roman"/>
          <w:color w:val="000000"/>
          <w:sz w:val="30"/>
          <w:szCs w:val="30"/>
        </w:rPr>
        <w:t xml:space="preserve"> </w:t>
      </w:r>
      <w:r w:rsidR="009C3404">
        <w:rPr>
          <w:rFonts w:ascii="Times New Roman" w:hAnsi="Times New Roman" w:cs="Times New Roman"/>
          <w:color w:val="000000"/>
          <w:sz w:val="30"/>
          <w:szCs w:val="30"/>
        </w:rPr>
        <w:t>К сожалению, от полученных травм он скончался на месте. Соответственно без попечения на длительное время матери (вероятнее всего женщина за содеянное отправиться в места лишения свободы), остались двое малолетних детей.</w:t>
      </w:r>
    </w:p>
    <w:p w:rsidR="009C3404" w:rsidRDefault="00DA4D08" w:rsidP="009C340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Не редко, постоянно продолжающемуся насилию в семье </w:t>
      </w:r>
      <w:r w:rsidR="009C3404" w:rsidRPr="009C3404">
        <w:rPr>
          <w:rFonts w:ascii="Times New Roman" w:hAnsi="Times New Roman" w:cs="Times New Roman"/>
          <w:sz w:val="30"/>
          <w:szCs w:val="30"/>
        </w:rPr>
        <w:t xml:space="preserve">способствует и безразличное отношение окружающих к фактам </w:t>
      </w:r>
      <w:r>
        <w:rPr>
          <w:rFonts w:ascii="Times New Roman" w:hAnsi="Times New Roman" w:cs="Times New Roman"/>
          <w:sz w:val="30"/>
          <w:szCs w:val="30"/>
        </w:rPr>
        <w:t xml:space="preserve">противоправного поведения </w:t>
      </w:r>
      <w:r w:rsidR="009C3404" w:rsidRPr="009C3404">
        <w:rPr>
          <w:rFonts w:ascii="Times New Roman" w:hAnsi="Times New Roman" w:cs="Times New Roman"/>
          <w:sz w:val="30"/>
          <w:szCs w:val="30"/>
        </w:rPr>
        <w:t xml:space="preserve">лиц. </w:t>
      </w:r>
      <w:r w:rsidR="002B3355">
        <w:rPr>
          <w:rFonts w:ascii="Times New Roman" w:hAnsi="Times New Roman" w:cs="Times New Roman"/>
          <w:sz w:val="30"/>
          <w:szCs w:val="30"/>
        </w:rPr>
        <w:t>Неадекватные действия, выражающиеся</w:t>
      </w:r>
      <w:r w:rsidR="009C3404" w:rsidRPr="009C3404">
        <w:rPr>
          <w:rFonts w:ascii="Times New Roman" w:hAnsi="Times New Roman" w:cs="Times New Roman"/>
          <w:sz w:val="30"/>
          <w:szCs w:val="30"/>
        </w:rPr>
        <w:t xml:space="preserve"> в угрозах убийством, побоях, истязаниях </w:t>
      </w:r>
      <w:r w:rsidR="002B3355">
        <w:rPr>
          <w:rFonts w:ascii="Times New Roman" w:hAnsi="Times New Roman" w:cs="Times New Roman"/>
          <w:sz w:val="30"/>
          <w:szCs w:val="30"/>
        </w:rPr>
        <w:t xml:space="preserve">жертвы как правило, </w:t>
      </w:r>
      <w:r w:rsidR="009C3404" w:rsidRPr="009C3404">
        <w:rPr>
          <w:rFonts w:ascii="Times New Roman" w:hAnsi="Times New Roman" w:cs="Times New Roman"/>
          <w:sz w:val="30"/>
          <w:szCs w:val="30"/>
        </w:rPr>
        <w:t>естественно, становится известно широкому кругу людей: соседям, сослуживцам, представителям общественных организаций по месту жительства или работы семейного дебошира.</w:t>
      </w:r>
      <w:r w:rsidR="002B3355">
        <w:rPr>
          <w:rFonts w:ascii="Times New Roman" w:hAnsi="Times New Roman" w:cs="Times New Roman"/>
          <w:sz w:val="30"/>
          <w:szCs w:val="30"/>
        </w:rPr>
        <w:t xml:space="preserve"> При этом последние, по личным мотивам в органы милиции о подобных фактах сообщать не спешат.</w:t>
      </w:r>
    </w:p>
    <w:p w:rsidR="002B3355" w:rsidRDefault="002B3355" w:rsidP="002B3355">
      <w:pPr>
        <w:spacing w:after="0" w:line="240" w:lineRule="auto"/>
        <w:ind w:firstLine="709"/>
        <w:jc w:val="both"/>
        <w:rPr>
          <w:rFonts w:ascii="Times New Roman" w:hAnsi="Times New Roman" w:cs="Times New Roman"/>
          <w:sz w:val="30"/>
          <w:szCs w:val="30"/>
        </w:rPr>
      </w:pPr>
      <w:r w:rsidRPr="002B3355">
        <w:rPr>
          <w:rFonts w:ascii="Times New Roman" w:hAnsi="Times New Roman" w:cs="Times New Roman"/>
          <w:sz w:val="30"/>
          <w:szCs w:val="30"/>
        </w:rPr>
        <w:t>Н</w:t>
      </w:r>
      <w:r>
        <w:rPr>
          <w:rFonts w:ascii="Times New Roman" w:hAnsi="Times New Roman" w:cs="Times New Roman"/>
          <w:sz w:val="30"/>
          <w:szCs w:val="30"/>
        </w:rPr>
        <w:t xml:space="preserve">евмешательство </w:t>
      </w:r>
      <w:r w:rsidRPr="002B3355">
        <w:rPr>
          <w:rFonts w:ascii="Times New Roman" w:hAnsi="Times New Roman" w:cs="Times New Roman"/>
          <w:sz w:val="30"/>
          <w:szCs w:val="30"/>
        </w:rPr>
        <w:t xml:space="preserve">в </w:t>
      </w:r>
      <w:r w:rsidR="00B47451">
        <w:rPr>
          <w:rFonts w:ascii="Times New Roman" w:hAnsi="Times New Roman" w:cs="Times New Roman"/>
          <w:sz w:val="30"/>
          <w:szCs w:val="30"/>
        </w:rPr>
        <w:t xml:space="preserve">бытовые </w:t>
      </w:r>
      <w:r>
        <w:rPr>
          <w:rFonts w:ascii="Times New Roman" w:hAnsi="Times New Roman" w:cs="Times New Roman"/>
          <w:sz w:val="30"/>
          <w:szCs w:val="30"/>
        </w:rPr>
        <w:t xml:space="preserve">«разборки» </w:t>
      </w:r>
      <w:r w:rsidR="00B47451">
        <w:rPr>
          <w:rFonts w:ascii="Times New Roman" w:hAnsi="Times New Roman" w:cs="Times New Roman"/>
          <w:sz w:val="30"/>
          <w:szCs w:val="30"/>
        </w:rPr>
        <w:t>влечет за собой, прежде всего, формирование</w:t>
      </w:r>
      <w:r w:rsidRPr="002B3355">
        <w:rPr>
          <w:rFonts w:ascii="Times New Roman" w:hAnsi="Times New Roman" w:cs="Times New Roman"/>
          <w:sz w:val="30"/>
          <w:szCs w:val="30"/>
        </w:rPr>
        <w:t xml:space="preserve"> у правонарушителей чувства вседозволенности, безнаказанности, пренебрежения, как к закону, так и к общепринятым </w:t>
      </w:r>
      <w:r w:rsidRPr="002B3355">
        <w:rPr>
          <w:rFonts w:ascii="Times New Roman" w:hAnsi="Times New Roman" w:cs="Times New Roman"/>
          <w:sz w:val="30"/>
          <w:szCs w:val="30"/>
        </w:rPr>
        <w:lastRenderedPageBreak/>
        <w:t>нормам морали. Но наиболее опасным итогом любого семейного конфликта, является негативное воздействие, которое оно оказывает на детей. Семейное неблагополучие является главной причиной смещения ценностных ориентиров подростков, постоянные ссоры, рукоприкладство родителей формирует жестокость и злобу в характере несовершеннолетнего и служит питательной средой для их дальнейшего вовлечения в противоправное поведение.</w:t>
      </w:r>
    </w:p>
    <w:p w:rsidR="008E2BDE" w:rsidRPr="008E2BDE" w:rsidRDefault="008E2BDE" w:rsidP="008E2BDE">
      <w:pPr>
        <w:spacing w:after="0" w:line="240" w:lineRule="auto"/>
        <w:ind w:firstLine="709"/>
        <w:jc w:val="both"/>
        <w:rPr>
          <w:rFonts w:ascii="Times New Roman" w:hAnsi="Times New Roman" w:cs="Times New Roman"/>
          <w:sz w:val="30"/>
          <w:szCs w:val="30"/>
        </w:rPr>
      </w:pPr>
      <w:r w:rsidRPr="008E2BDE">
        <w:rPr>
          <w:rFonts w:ascii="Times New Roman" w:hAnsi="Times New Roman" w:cs="Times New Roman"/>
          <w:sz w:val="30"/>
          <w:szCs w:val="30"/>
        </w:rPr>
        <w:t>Состояние криминогенной обстановки в сфере посягательств на половую неприкосновенность и половую свободу несовершеннолетних характеризуется ростом в 2022 году числа преступлений названной категории. За истекший год потерпевшими от преступлений против половой неприкосновенности признаны 104 несовершеннолетних.</w:t>
      </w:r>
    </w:p>
    <w:p w:rsidR="008E2BDE" w:rsidRPr="008E2BDE" w:rsidRDefault="008E2BDE" w:rsidP="008E2BDE">
      <w:pPr>
        <w:spacing w:after="0" w:line="240" w:lineRule="auto"/>
        <w:ind w:firstLine="709"/>
        <w:jc w:val="both"/>
        <w:rPr>
          <w:rFonts w:ascii="Times New Roman" w:hAnsi="Times New Roman" w:cs="Times New Roman"/>
          <w:sz w:val="30"/>
          <w:szCs w:val="30"/>
        </w:rPr>
      </w:pPr>
      <w:r w:rsidRPr="008E2BDE">
        <w:rPr>
          <w:rFonts w:ascii="Times New Roman" w:hAnsi="Times New Roman" w:cs="Times New Roman"/>
          <w:sz w:val="30"/>
          <w:szCs w:val="30"/>
        </w:rPr>
        <w:t>Обращает на себя внимание, что 50% несовершеннолетних из общего числа потерпевших от преступлений анализируемой категории пострадали от противоправных действий, связанных с изнасилованием и насильственными действиями сексуального характера, что свидетельствует о повышенной общественной опасности совершенных деяний и причинении серьезного вреда здоровью детей.</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Ситуация, которая сложилась в нашей области в этой сфере, не уникальна. Аналогичные негативные тенденции характеры и для других регионов страны. </w:t>
      </w:r>
    </w:p>
    <w:p w:rsidR="008E2BDE" w:rsidRPr="008E2BDE" w:rsidRDefault="008E2BDE" w:rsidP="008E2BDE">
      <w:pPr>
        <w:spacing w:after="0" w:line="240" w:lineRule="auto"/>
        <w:ind w:firstLine="709"/>
        <w:jc w:val="both"/>
        <w:rPr>
          <w:rFonts w:ascii="Times New Roman" w:hAnsi="Times New Roman" w:cs="Times New Roman"/>
          <w:sz w:val="30"/>
          <w:szCs w:val="30"/>
        </w:rPr>
      </w:pPr>
      <w:r w:rsidRPr="008E2BDE">
        <w:rPr>
          <w:rFonts w:ascii="Times New Roman" w:hAnsi="Times New Roman" w:cs="Times New Roman"/>
          <w:sz w:val="30"/>
          <w:szCs w:val="30"/>
        </w:rPr>
        <w:t xml:space="preserve">10 несовершеннолетних потерпели вследствие сексуального насилия (6 - по ст. 167 УК, 4 – по ст.166 УК), совершенного   членами семьи или иными лицами, проживавшими совместно с потерпевшими либо с их родственниками. В отношении 1 ребенка преступные действия совершены отцом, 3 - сожителями матерей, 2 – сожителем (супругом) бабки, 2-х – отчимами, 1 – дедом, 1 – дядей.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К сожалению, в связи с латентностью данного вида деяний,  в ряде случаев, насилие в отношении детей совершается на протяжении длительного времени, а  выявляются такие преступления не сразу. Когда выявляются факты, когда дети становятся жертвами  сексуального насилия, неизбежно наступают уголовно-правовые последствия и вступает в действие Уголовный кодекс.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Приговором суда Гродненского района от 22.04.2022 Г. признан виновным в совершении преступлений, предусмотренных  ч.3 ст.167, ч.2 ст. 169 УК  (в период с 2020 по 2021 год совершал насильственные действия сексуального характера и развратные действия в отношении 2-х малолетних детей сожительницы, 2009 г.р. и 2010 г.р.). Г. назначено наказание в виде 12 лет лишения свободы в исправительной колонии в условиях усиленного режима.</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lastRenderedPageBreak/>
        <w:t>После выявления сексуального насилия в отношении детей уполномоченными органами принято решение о признании их находящимися в социально опасном положении. Впоследствии по иску отца мать несовершеннолетних лишена родительских прав.</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01.07.2022 Волковысским РОСК возбуждено уголовное дело по ч.3 ст.167 УК в отношении Я., 1973 г.р., который 29.06.2022 по месту жительства совершил насильственные действия сексуального характера в отношении малолетней падчерицы, 15.03.2010 г.р. В ходе опроса (</w:t>
      </w:r>
      <w:proofErr w:type="gramStart"/>
      <w:r w:rsidRPr="008E2BDE">
        <w:rPr>
          <w:rFonts w:ascii="Times New Roman" w:hAnsi="Times New Roman" w:cs="Times New Roman"/>
          <w:sz w:val="30"/>
          <w:szCs w:val="30"/>
        </w:rPr>
        <w:t xml:space="preserve">допросов) </w:t>
      </w:r>
      <w:proofErr w:type="gramEnd"/>
      <w:r w:rsidRPr="008E2BDE">
        <w:rPr>
          <w:rFonts w:ascii="Times New Roman" w:hAnsi="Times New Roman" w:cs="Times New Roman"/>
          <w:sz w:val="30"/>
          <w:szCs w:val="30"/>
        </w:rPr>
        <w:t>несовершеннолетняя пояснила,  что на протяжении 4 лет отчим совершал в отношении нее подобные действия. Приговором суда Волковысского района 22.03.2023 Я. назначено наказание в виде 12 лет лишения свободы.</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21.10.2022 </w:t>
      </w:r>
      <w:proofErr w:type="spellStart"/>
      <w:r w:rsidRPr="008E2BDE">
        <w:rPr>
          <w:rFonts w:ascii="Times New Roman" w:hAnsi="Times New Roman" w:cs="Times New Roman"/>
          <w:sz w:val="30"/>
          <w:szCs w:val="30"/>
        </w:rPr>
        <w:t>Островецким</w:t>
      </w:r>
      <w:proofErr w:type="spellEnd"/>
      <w:r w:rsidRPr="008E2BDE">
        <w:rPr>
          <w:rFonts w:ascii="Times New Roman" w:hAnsi="Times New Roman" w:cs="Times New Roman"/>
          <w:sz w:val="30"/>
          <w:szCs w:val="30"/>
        </w:rPr>
        <w:t xml:space="preserve"> РОСК возбуждено уголовное дело в отношении Д., который в период с 2019 г. по август 2022 г., находясь в состоянии алкогольного опьянения, по месту жительства неоднократно совершал насильственные половые акты с малолетней дочерью, 2010 г.р.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Из материалов уголовного дела следует, что насильственные действия совершались отцом в состоянии алкогольного опьянения. 04.07.2022 он прошел лечение методом кодирования, неоднократно применял к детям физическое насилие. У супруги также имелась склонность к злоупотреблению алкоголем.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После выявления сексуального насилия в установленном порядке принято решение о признании детей из названной семьи находящимися в социально опасном положении, а впоследствии и нуждающимися в государственной защите и отобрании у родителей.</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Д. осужден судом </w:t>
      </w:r>
      <w:proofErr w:type="spellStart"/>
      <w:r w:rsidRPr="008E2BDE">
        <w:rPr>
          <w:rFonts w:ascii="Times New Roman" w:hAnsi="Times New Roman" w:cs="Times New Roman"/>
          <w:sz w:val="30"/>
          <w:szCs w:val="30"/>
        </w:rPr>
        <w:t>Островецкого</w:t>
      </w:r>
      <w:proofErr w:type="spellEnd"/>
      <w:r w:rsidRPr="008E2BDE">
        <w:rPr>
          <w:rFonts w:ascii="Times New Roman" w:hAnsi="Times New Roman" w:cs="Times New Roman"/>
          <w:sz w:val="30"/>
          <w:szCs w:val="30"/>
        </w:rPr>
        <w:t xml:space="preserve"> района и ему назначено наказание в виде лишения свободы сроков на 17 лет с отбыванием наказания в исправительной колонии в условиях усиленного режима. </w:t>
      </w:r>
    </w:p>
    <w:p w:rsidR="008E2BDE" w:rsidRPr="008E2BDE" w:rsidRDefault="008E2BDE" w:rsidP="008E2BDE">
      <w:pPr>
        <w:spacing w:after="0" w:line="240" w:lineRule="auto"/>
        <w:ind w:firstLine="720"/>
        <w:jc w:val="both"/>
        <w:rPr>
          <w:rFonts w:ascii="Times New Roman" w:hAnsi="Times New Roman" w:cs="Times New Roman"/>
          <w:i/>
          <w:sz w:val="30"/>
          <w:szCs w:val="30"/>
        </w:rPr>
      </w:pPr>
      <w:r w:rsidRPr="008E2BDE">
        <w:rPr>
          <w:rFonts w:ascii="Times New Roman" w:hAnsi="Times New Roman" w:cs="Times New Roman"/>
          <w:i/>
          <w:sz w:val="30"/>
          <w:szCs w:val="30"/>
        </w:rPr>
        <w:t>Ответственность за оставление детей в опасности.</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Основная задача для органов и учреждений, которые работают в сфере защиты прав детей - исключить любые факторы, угрожающие их безопасности. Те же обязанности возложены и на родителей.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Ежегодно в области фиксируются факты гибели детей от внешних причин. В истекшем году в области с 14 до 9 уменьшилось число детей, погибших от внешних причин (в 2021 г.  – 14, в 2020 г. – 21).  Причинами гибели детей стали утопления -3, падение с высоты - 2, дорожно-транспортное происшествие - 1, поражение электрическим током – 1, убийство -1 , наезд локомотива - 1.</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Наряду с этим, значительное количество детей получали травмы различной степени тяжести, в том числе в быту. Ожоги, опрокидывание </w:t>
      </w:r>
      <w:r w:rsidRPr="008E2BDE">
        <w:rPr>
          <w:rFonts w:ascii="Times New Roman" w:hAnsi="Times New Roman" w:cs="Times New Roman"/>
          <w:sz w:val="30"/>
          <w:szCs w:val="30"/>
        </w:rPr>
        <w:lastRenderedPageBreak/>
        <w:t xml:space="preserve">на себя емкостей с кипятком, тяжелых предметов, отравления жидкостью бытового назначения.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Фиксировались неединичные случаи выпадения несовершеннолетних из окон, в том числе с летальным исходом. Дети не всегда осознают опасности, поэтому больше других подвержены различным рискам.</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Практика прокурорского надзора показывает, что  в ряде случаев трагедии, несчастные случаи обусловлены халатностью родителей, оставлением детей без присмотра взрослых.</w:t>
      </w:r>
    </w:p>
    <w:p w:rsidR="008E2BDE" w:rsidRPr="008E2BDE" w:rsidRDefault="008E2BDE" w:rsidP="008E2BDE">
      <w:pPr>
        <w:spacing w:after="0" w:line="240" w:lineRule="auto"/>
        <w:ind w:firstLine="720"/>
        <w:jc w:val="both"/>
        <w:rPr>
          <w:rFonts w:ascii="Times New Roman" w:hAnsi="Times New Roman" w:cs="Times New Roman"/>
          <w:sz w:val="30"/>
          <w:szCs w:val="30"/>
        </w:rPr>
      </w:pPr>
      <w:proofErr w:type="gramStart"/>
      <w:r w:rsidRPr="008E2BDE">
        <w:rPr>
          <w:rFonts w:ascii="Times New Roman" w:hAnsi="Times New Roman" w:cs="Times New Roman"/>
          <w:sz w:val="30"/>
          <w:szCs w:val="30"/>
        </w:rPr>
        <w:t>Следует констатировать, что в соответствии со ст.159 УК заведомое оставление без помощи лица, находящегося в опасном для жизни или здоровья состоянии и лишенного возможности принять меры к самосохранению, в том числе  по малолетству, или вследствие своей беспомощности, в случаях, если виновный имел возможность оказать такую помощь и был обязан о нем заботиться, наказывается арестом или ограничением свободы на срок</w:t>
      </w:r>
      <w:proofErr w:type="gramEnd"/>
      <w:r w:rsidRPr="008E2BDE">
        <w:rPr>
          <w:rFonts w:ascii="Times New Roman" w:hAnsi="Times New Roman" w:cs="Times New Roman"/>
          <w:sz w:val="30"/>
          <w:szCs w:val="30"/>
        </w:rPr>
        <w:t xml:space="preserve"> до двух лет со штрафом. А если такое деяние совершено лицом, которое само по неосторожности поставило потерпевшего в опасное для жизни и здоровья состояние, то санкцией статьи предусмотрено наказание вплоть до лишения свободы до трех лет.</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Несколько лет назад в </w:t>
      </w:r>
      <w:proofErr w:type="spellStart"/>
      <w:r w:rsidRPr="008E2BDE">
        <w:rPr>
          <w:rFonts w:ascii="Times New Roman" w:hAnsi="Times New Roman" w:cs="Times New Roman"/>
          <w:sz w:val="30"/>
          <w:szCs w:val="30"/>
        </w:rPr>
        <w:t>Ивьевском</w:t>
      </w:r>
      <w:proofErr w:type="spellEnd"/>
      <w:r w:rsidRPr="008E2BDE">
        <w:rPr>
          <w:rFonts w:ascii="Times New Roman" w:hAnsi="Times New Roman" w:cs="Times New Roman"/>
          <w:sz w:val="30"/>
          <w:szCs w:val="30"/>
        </w:rPr>
        <w:t xml:space="preserve"> районе имел место факт, когда отец посадил ребенка на коленях за кухонным столом в непосредственной близости от размещенной им на столе тарелки с разогретым супом, что повлекло опрокидывание ребенком на себя указанной тарелки с содержимым. Малолетний получил телесные повреждения в виде термических ожогов 2-3 степени на передней стенке живота, правых бедра, голени, предплечья общей площадью около 14%, относящиеся к категории тяжких. При этом родители не приняли мер к доставлению ребенка в учреждение здравоохранения и вызову медицинских работников, не оказали сыну необходимой медицинской помощи, что привело к осложнению указанных выше телесных повреждений, развитию ожоговой болезни и сепсиса, приведших к </w:t>
      </w:r>
      <w:proofErr w:type="spellStart"/>
      <w:r w:rsidRPr="008E2BDE">
        <w:rPr>
          <w:rFonts w:ascii="Times New Roman" w:hAnsi="Times New Roman" w:cs="Times New Roman"/>
          <w:sz w:val="30"/>
          <w:szCs w:val="30"/>
        </w:rPr>
        <w:t>полиорганной</w:t>
      </w:r>
      <w:proofErr w:type="spellEnd"/>
      <w:r w:rsidRPr="008E2BDE">
        <w:rPr>
          <w:rFonts w:ascii="Times New Roman" w:hAnsi="Times New Roman" w:cs="Times New Roman"/>
          <w:sz w:val="30"/>
          <w:szCs w:val="30"/>
        </w:rPr>
        <w:t xml:space="preserve"> недостаточности и наступлению смерти ребенка по месту жительства семьи.</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В действиях матери М. усмотрен состав преступления. предусмотренного ч.2 ст.159 УК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и вследствие своей беспомощности), а в действиях отца - ч.3 ст.159 УК (заведомое оставление без помощи лица, находящегося в опасном для жизни или здоровья состоянии и лишенного возможности </w:t>
      </w:r>
      <w:r w:rsidRPr="008E2BDE">
        <w:rPr>
          <w:rFonts w:ascii="Times New Roman" w:hAnsi="Times New Roman" w:cs="Times New Roman"/>
          <w:sz w:val="30"/>
          <w:szCs w:val="30"/>
        </w:rPr>
        <w:lastRenderedPageBreak/>
        <w:t xml:space="preserve">принять меры к самосохранению по малолетству и вследствие своей беспомощности, которое само по неосторожности поставило потерпевшего в опасное для жизни или здоровья состояние). Решением суда </w:t>
      </w:r>
      <w:proofErr w:type="spellStart"/>
      <w:r w:rsidRPr="008E2BDE">
        <w:rPr>
          <w:rFonts w:ascii="Times New Roman" w:hAnsi="Times New Roman" w:cs="Times New Roman"/>
          <w:sz w:val="30"/>
          <w:szCs w:val="30"/>
        </w:rPr>
        <w:t>Ивьевского</w:t>
      </w:r>
      <w:proofErr w:type="spellEnd"/>
      <w:r w:rsidRPr="008E2BDE">
        <w:rPr>
          <w:rFonts w:ascii="Times New Roman" w:hAnsi="Times New Roman" w:cs="Times New Roman"/>
          <w:sz w:val="30"/>
          <w:szCs w:val="30"/>
        </w:rPr>
        <w:t xml:space="preserve"> района родители М. лишены родительских прав в отношении других несовершеннолетних детей.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Также следует отметить, что отсутствие контроля за ребенком со стороны родителей является одной из предпосылок совершения в отношении него противоправных действий иными лицами.</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Законодательно запрещено нахождение несовершеннолетних, не достигших 16 лет, в период с 23 часов до 6 часов утра на улице без сопровождения взрослых. За необеспечение сопровождения наступает административная ответственность родителей.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Также необходим контроль со стороны родителей за безопасностью детей в сети Интернет. В нашей области имели место факты, когда несовершеннолетних в сети Интернет, в том числе в ходе общения в мессенджерах, склоняли к изготовлению и распространению материалов порнографического содержания, к совершению действий сексуального характера. Часто это происходит под влиянием угроз, шантажа,  дети боятся открыться, в том числе и родителям, продолжая выполнять требования лиц, совершающих противоправные действия.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Согласно действующему законодательству, если в отношении родителей установлено, что они не контролируют поведение и местонахождение ребенка, в результате чего ребенок самовольно уходит из дома, совершает преступления, административные правонарушения, то это является  показателем социально опасного положения. Тогда в работу с семьей включаются все субъекты профилактики. Ненадлежащее выполнение обязанностей по воспитанию детей также может стать основанием для признания их нуждающимися в государственной защите и отобрания у родителей.</w:t>
      </w:r>
    </w:p>
    <w:p w:rsidR="008E2BDE" w:rsidRDefault="008E2BDE" w:rsidP="008E2BDE">
      <w:pPr>
        <w:spacing w:after="0" w:line="240" w:lineRule="auto"/>
        <w:ind w:firstLine="851"/>
        <w:jc w:val="both"/>
        <w:rPr>
          <w:rFonts w:ascii="Times New Roman" w:hAnsi="Times New Roman" w:cs="Times New Roman"/>
          <w:sz w:val="30"/>
          <w:szCs w:val="30"/>
        </w:rPr>
      </w:pPr>
      <w:r w:rsidRPr="008E2BDE">
        <w:rPr>
          <w:rFonts w:ascii="Times New Roman" w:hAnsi="Times New Roman" w:cs="Times New Roman"/>
          <w:sz w:val="30"/>
          <w:szCs w:val="30"/>
        </w:rPr>
        <w:t>Если Вы располагаете  информацией, что где-то рядом чей-то ребенок предоставлен сам себе, лишен родительского внимания, следует обращаться в правоохранительные органы. Ведь Ваша правовая сознательность, Ваше вмешательство могут предотвратить трагедии и тяжкие преступления.</w:t>
      </w:r>
    </w:p>
    <w:p w:rsidR="00C8754D" w:rsidRDefault="00896C3A" w:rsidP="00896C3A">
      <w:pPr>
        <w:shd w:val="clear" w:color="auto" w:fill="FFFFFF"/>
        <w:spacing w:after="0" w:line="240" w:lineRule="auto"/>
        <w:ind w:firstLine="709"/>
        <w:jc w:val="both"/>
        <w:rPr>
          <w:rFonts w:ascii="Times New Roman" w:hAnsi="Times New Roman" w:cs="Times New Roman"/>
          <w:color w:val="000000"/>
          <w:sz w:val="30"/>
          <w:szCs w:val="30"/>
        </w:rPr>
      </w:pPr>
      <w:r w:rsidRPr="00896C3A">
        <w:rPr>
          <w:rFonts w:ascii="Times New Roman" w:hAnsi="Times New Roman" w:cs="Times New Roman"/>
          <w:color w:val="000000"/>
          <w:sz w:val="30"/>
          <w:szCs w:val="30"/>
        </w:rPr>
        <w:t xml:space="preserve">Методика профилактики правонарушений в сфере семейно-бытовых отношений включает в себя осуществление широкого комплекса разнообразных мероприятий, главным образом воспитательного характера. </w:t>
      </w:r>
      <w:r w:rsidR="00C8754D">
        <w:rPr>
          <w:rFonts w:ascii="Times New Roman" w:hAnsi="Times New Roman" w:cs="Times New Roman"/>
          <w:color w:val="000000"/>
          <w:sz w:val="30"/>
          <w:szCs w:val="30"/>
        </w:rPr>
        <w:t>В отношении граждан</w:t>
      </w:r>
      <w:r w:rsidR="001720F2">
        <w:rPr>
          <w:rFonts w:ascii="Times New Roman" w:hAnsi="Times New Roman" w:cs="Times New Roman"/>
          <w:color w:val="000000"/>
          <w:sz w:val="30"/>
          <w:szCs w:val="30"/>
        </w:rPr>
        <w:t>,</w:t>
      </w:r>
      <w:r w:rsidR="00C8754D">
        <w:rPr>
          <w:rFonts w:ascii="Times New Roman" w:hAnsi="Times New Roman" w:cs="Times New Roman"/>
          <w:color w:val="000000"/>
          <w:sz w:val="30"/>
          <w:szCs w:val="30"/>
        </w:rPr>
        <w:t xml:space="preserve"> допустивших домашнее насилие над членами семьи согласно Закона осуществляется профилактический учет, в целях предупреждения с их стороны </w:t>
      </w:r>
      <w:r w:rsidR="00C8754D">
        <w:rPr>
          <w:rFonts w:ascii="Times New Roman" w:hAnsi="Times New Roman" w:cs="Times New Roman"/>
          <w:color w:val="000000"/>
          <w:sz w:val="30"/>
          <w:szCs w:val="30"/>
        </w:rPr>
        <w:lastRenderedPageBreak/>
        <w:t xml:space="preserve">подготовки или совершения правонарушений и оказания на него профилактического воздействия. </w:t>
      </w:r>
    </w:p>
    <w:p w:rsidR="001D1685" w:rsidRDefault="001D1685" w:rsidP="00896C3A">
      <w:pPr>
        <w:shd w:val="clear" w:color="auto" w:fill="FFFFFF"/>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По информации УВД Гродненского облисполкома по состоянию на 01.04.2023 на профилактическом учете в ОВД области за совершение правонарушений в сфере домашнего насилия состоит 2546 лиц.</w:t>
      </w:r>
    </w:p>
    <w:p w:rsidR="001D1685" w:rsidRDefault="00C8754D" w:rsidP="00896C3A">
      <w:pPr>
        <w:shd w:val="clear" w:color="auto" w:fill="FFFFFF"/>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Однако у</w:t>
      </w:r>
      <w:r w:rsidR="00896C3A" w:rsidRPr="00896C3A">
        <w:rPr>
          <w:rFonts w:ascii="Times New Roman" w:hAnsi="Times New Roman" w:cs="Times New Roman"/>
          <w:color w:val="000000"/>
          <w:sz w:val="30"/>
          <w:szCs w:val="30"/>
        </w:rPr>
        <w:t xml:space="preserve">спешная профилактика бытовых преступлений не может быть обеспечена </w:t>
      </w:r>
      <w:r>
        <w:rPr>
          <w:rFonts w:ascii="Times New Roman" w:hAnsi="Times New Roman" w:cs="Times New Roman"/>
          <w:color w:val="000000"/>
          <w:sz w:val="30"/>
          <w:szCs w:val="30"/>
        </w:rPr>
        <w:t>только лишь проведением</w:t>
      </w:r>
      <w:r w:rsidR="00896C3A" w:rsidRPr="00896C3A">
        <w:rPr>
          <w:rFonts w:ascii="Times New Roman" w:hAnsi="Times New Roman" w:cs="Times New Roman"/>
          <w:color w:val="000000"/>
          <w:sz w:val="30"/>
          <w:szCs w:val="30"/>
        </w:rPr>
        <w:t xml:space="preserve"> сп</w:t>
      </w:r>
      <w:r>
        <w:rPr>
          <w:rFonts w:ascii="Times New Roman" w:hAnsi="Times New Roman" w:cs="Times New Roman"/>
          <w:color w:val="000000"/>
          <w:sz w:val="30"/>
          <w:szCs w:val="30"/>
        </w:rPr>
        <w:t xml:space="preserve">ециальных воспитательных </w:t>
      </w:r>
      <w:r w:rsidR="00896C3A" w:rsidRPr="00896C3A">
        <w:rPr>
          <w:rFonts w:ascii="Times New Roman" w:hAnsi="Times New Roman" w:cs="Times New Roman"/>
          <w:color w:val="000000"/>
          <w:sz w:val="30"/>
          <w:szCs w:val="30"/>
        </w:rPr>
        <w:t>мероприятий по месту жительства, хотя они являются совершенно необходимыми.</w:t>
      </w:r>
      <w:r w:rsidR="001720F2">
        <w:rPr>
          <w:rFonts w:ascii="Times New Roman" w:hAnsi="Times New Roman" w:cs="Times New Roman"/>
          <w:color w:val="000000"/>
          <w:sz w:val="30"/>
          <w:szCs w:val="30"/>
        </w:rPr>
        <w:t xml:space="preserve"> Законом «Об основах деятельности по профилактике правонарушений» предусмотрена возможность вынесения в отношении агрессора </w:t>
      </w:r>
      <w:r w:rsidR="001720F2" w:rsidRPr="001720F2">
        <w:rPr>
          <w:rFonts w:ascii="Times New Roman" w:hAnsi="Times New Roman" w:cs="Times New Roman"/>
          <w:b/>
          <w:color w:val="000000"/>
          <w:sz w:val="30"/>
          <w:szCs w:val="30"/>
        </w:rPr>
        <w:t>«защитного предписания»</w:t>
      </w:r>
      <w:r w:rsidR="001720F2">
        <w:rPr>
          <w:rFonts w:ascii="Times New Roman" w:hAnsi="Times New Roman" w:cs="Times New Roman"/>
          <w:color w:val="000000"/>
          <w:sz w:val="30"/>
          <w:szCs w:val="30"/>
        </w:rPr>
        <w:t xml:space="preserve"> - установление гражданину, совершившему домашнее насилие, временных запретов на совершение определенных действий и обязанности для защиты жизни и здоровья пострадавшего от домашнего насилия.</w:t>
      </w:r>
      <w:r w:rsidR="001D1685">
        <w:rPr>
          <w:rFonts w:ascii="Times New Roman" w:hAnsi="Times New Roman" w:cs="Times New Roman"/>
          <w:color w:val="000000"/>
          <w:sz w:val="30"/>
          <w:szCs w:val="30"/>
        </w:rPr>
        <w:t xml:space="preserve"> Суть его заключается во временном ограничении агрессора от совершении некоторых действий. К примеру, ему могут запретить общаться с жертвой и проживать с ней в одном жилом помещении. Продолжительность действия таких ограничений может устанавливаться до 30 суток. При этом за их невыполнение предусмотрена административная ответственность.</w:t>
      </w:r>
    </w:p>
    <w:p w:rsidR="00B626F6" w:rsidRPr="00B626F6" w:rsidRDefault="00B626F6" w:rsidP="00896C3A">
      <w:pPr>
        <w:shd w:val="clear" w:color="auto" w:fill="FFFFFF"/>
        <w:spacing w:after="0" w:line="240" w:lineRule="auto"/>
        <w:ind w:firstLine="709"/>
        <w:jc w:val="both"/>
        <w:rPr>
          <w:rFonts w:ascii="Times New Roman" w:hAnsi="Times New Roman" w:cs="Times New Roman"/>
          <w:i/>
          <w:color w:val="000000"/>
          <w:sz w:val="30"/>
          <w:szCs w:val="30"/>
        </w:rPr>
      </w:pPr>
      <w:r w:rsidRPr="00B626F6">
        <w:rPr>
          <w:rFonts w:ascii="Times New Roman" w:hAnsi="Times New Roman" w:cs="Times New Roman"/>
          <w:i/>
          <w:color w:val="000000"/>
          <w:sz w:val="30"/>
          <w:szCs w:val="30"/>
        </w:rPr>
        <w:t>Справочно: только в</w:t>
      </w:r>
      <w:r w:rsidR="001D1685" w:rsidRPr="00B626F6">
        <w:rPr>
          <w:rFonts w:ascii="Times New Roman" w:hAnsi="Times New Roman" w:cs="Times New Roman"/>
          <w:i/>
          <w:color w:val="000000"/>
          <w:sz w:val="30"/>
          <w:szCs w:val="30"/>
        </w:rPr>
        <w:t xml:space="preserve"> </w:t>
      </w:r>
      <w:r w:rsidRPr="00B626F6">
        <w:rPr>
          <w:rFonts w:ascii="Times New Roman" w:hAnsi="Times New Roman" w:cs="Times New Roman"/>
          <w:i/>
          <w:color w:val="000000"/>
          <w:sz w:val="30"/>
          <w:szCs w:val="30"/>
        </w:rPr>
        <w:t>январе-марте</w:t>
      </w:r>
      <w:r w:rsidR="001D1685" w:rsidRPr="00B626F6">
        <w:rPr>
          <w:rFonts w:ascii="Times New Roman" w:hAnsi="Times New Roman" w:cs="Times New Roman"/>
          <w:i/>
          <w:color w:val="000000"/>
          <w:sz w:val="30"/>
          <w:szCs w:val="30"/>
        </w:rPr>
        <w:t xml:space="preserve"> </w:t>
      </w:r>
      <w:r w:rsidRPr="00B626F6">
        <w:rPr>
          <w:rFonts w:ascii="Times New Roman" w:hAnsi="Times New Roman" w:cs="Times New Roman"/>
          <w:i/>
          <w:color w:val="000000"/>
          <w:sz w:val="30"/>
          <w:szCs w:val="30"/>
        </w:rPr>
        <w:t>2023 года</w:t>
      </w:r>
      <w:r w:rsidR="001D1685" w:rsidRPr="00B626F6">
        <w:rPr>
          <w:rFonts w:ascii="Times New Roman" w:hAnsi="Times New Roman" w:cs="Times New Roman"/>
          <w:i/>
          <w:color w:val="000000"/>
          <w:sz w:val="30"/>
          <w:szCs w:val="30"/>
        </w:rPr>
        <w:t xml:space="preserve"> в отношении лиц, совершивших</w:t>
      </w:r>
      <w:r w:rsidRPr="00B626F6">
        <w:rPr>
          <w:rFonts w:ascii="Times New Roman" w:hAnsi="Times New Roman" w:cs="Times New Roman"/>
          <w:i/>
          <w:color w:val="000000"/>
          <w:sz w:val="30"/>
          <w:szCs w:val="30"/>
        </w:rPr>
        <w:t xml:space="preserve"> домашнее насилие, применено 935 защитных предписаний, что на 644 больше чем за аналогичный период 2022 года, из них 900 (+650) с установлением обязанности покинуть жилище.</w:t>
      </w:r>
    </w:p>
    <w:p w:rsidR="00896C3A" w:rsidRPr="00896C3A" w:rsidRDefault="00B626F6" w:rsidP="00896C3A">
      <w:pPr>
        <w:shd w:val="clear" w:color="auto" w:fill="FFFFFF"/>
        <w:spacing w:after="0" w:line="240" w:lineRule="auto"/>
        <w:ind w:firstLine="709"/>
        <w:jc w:val="both"/>
        <w:rPr>
          <w:rFonts w:ascii="Times New Roman" w:hAnsi="Times New Roman" w:cs="Times New Roman"/>
          <w:color w:val="000000"/>
          <w:sz w:val="30"/>
          <w:szCs w:val="30"/>
        </w:rPr>
      </w:pPr>
      <w:r w:rsidRPr="00B626F6">
        <w:rPr>
          <w:rFonts w:ascii="Times New Roman" w:hAnsi="Times New Roman" w:cs="Times New Roman"/>
          <w:i/>
          <w:color w:val="000000"/>
          <w:sz w:val="30"/>
          <w:szCs w:val="30"/>
        </w:rPr>
        <w:t>За нарушение установленных защитным предписанием требований и обязанностей к административной ответственности привлечено 37 лиц.</w:t>
      </w:r>
      <w:r w:rsidR="001D1685">
        <w:rPr>
          <w:rFonts w:ascii="Times New Roman" w:hAnsi="Times New Roman" w:cs="Times New Roman"/>
          <w:color w:val="000000"/>
          <w:sz w:val="30"/>
          <w:szCs w:val="30"/>
        </w:rPr>
        <w:t xml:space="preserve">  </w:t>
      </w:r>
      <w:r w:rsidR="001720F2">
        <w:rPr>
          <w:rFonts w:ascii="Times New Roman" w:hAnsi="Times New Roman" w:cs="Times New Roman"/>
          <w:color w:val="000000"/>
          <w:sz w:val="30"/>
          <w:szCs w:val="30"/>
        </w:rPr>
        <w:t xml:space="preserve"> </w:t>
      </w:r>
      <w:r w:rsidR="00896C3A" w:rsidRPr="00896C3A">
        <w:rPr>
          <w:rFonts w:ascii="Times New Roman" w:hAnsi="Times New Roman" w:cs="Times New Roman"/>
          <w:color w:val="000000"/>
          <w:sz w:val="30"/>
          <w:szCs w:val="30"/>
        </w:rPr>
        <w:t xml:space="preserve"> </w:t>
      </w:r>
    </w:p>
    <w:p w:rsidR="00434A2C" w:rsidRDefault="005F3911" w:rsidP="00896C3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период действия установленного запрета – покинуть жилище, правонарушителю временно предоставляется возможность на возмездной основе проживать в специально выделенных для этого жилых помещениях. Например, в г.</w:t>
      </w:r>
      <w:r w:rsidR="00A30BC2">
        <w:rPr>
          <w:rFonts w:ascii="Times New Roman" w:hAnsi="Times New Roman" w:cs="Times New Roman"/>
          <w:sz w:val="30"/>
          <w:szCs w:val="30"/>
        </w:rPr>
        <w:t xml:space="preserve"> </w:t>
      </w:r>
      <w:r>
        <w:rPr>
          <w:rFonts w:ascii="Times New Roman" w:hAnsi="Times New Roman" w:cs="Times New Roman"/>
          <w:sz w:val="30"/>
          <w:szCs w:val="30"/>
        </w:rPr>
        <w:t>Гродно на базе «Дома ночного пребывания» по ул. Карского, 29 открыты специальные комнаты для временного пребывания для таких правонарушителей.</w:t>
      </w:r>
      <w:r w:rsidR="00434A2C">
        <w:rPr>
          <w:rFonts w:ascii="Times New Roman" w:hAnsi="Times New Roman" w:cs="Times New Roman"/>
          <w:sz w:val="30"/>
          <w:szCs w:val="30"/>
        </w:rPr>
        <w:t xml:space="preserve"> Кроме того, в каждом районе нашей области в центрах социального обслуживания населения круглосуточно функционируют кризисные комнаты для лиц ставших жертвами домашнего насилия, которыми последние вправе воспользоваться в любое время, где им будет оказана любая, в том числе психологическая помощь.</w:t>
      </w:r>
    </w:p>
    <w:p w:rsidR="00434A2C" w:rsidRDefault="00953E41" w:rsidP="00953E41">
      <w:pPr>
        <w:spacing w:after="0" w:line="240" w:lineRule="auto"/>
        <w:ind w:firstLine="658"/>
        <w:jc w:val="both"/>
        <w:outlineLvl w:val="0"/>
        <w:rPr>
          <w:rFonts w:ascii="Times New Roman" w:hAnsi="Times New Roman" w:cs="Times New Roman"/>
          <w:sz w:val="30"/>
          <w:szCs w:val="30"/>
        </w:rPr>
      </w:pPr>
      <w:r>
        <w:rPr>
          <w:rFonts w:ascii="Times New Roman" w:hAnsi="Times New Roman" w:cs="Times New Roman"/>
          <w:sz w:val="30"/>
          <w:szCs w:val="30"/>
        </w:rPr>
        <w:t>Основным и наиболее эффективным профилактическим мероприятием</w:t>
      </w:r>
      <w:r w:rsidRPr="00953E41">
        <w:rPr>
          <w:rFonts w:ascii="Times New Roman" w:hAnsi="Times New Roman" w:cs="Times New Roman"/>
          <w:sz w:val="30"/>
          <w:szCs w:val="30"/>
        </w:rPr>
        <w:t xml:space="preserve"> по предупреждению домашнего насилия </w:t>
      </w:r>
      <w:r>
        <w:rPr>
          <w:rFonts w:ascii="Times New Roman" w:hAnsi="Times New Roman" w:cs="Times New Roman"/>
          <w:sz w:val="30"/>
          <w:szCs w:val="30"/>
        </w:rPr>
        <w:t>в соответствии</w:t>
      </w:r>
      <w:r w:rsidR="00434A2C" w:rsidRPr="00953E41">
        <w:rPr>
          <w:rFonts w:ascii="Times New Roman" w:hAnsi="Times New Roman" w:cs="Times New Roman"/>
          <w:sz w:val="30"/>
          <w:szCs w:val="30"/>
        </w:rPr>
        <w:t xml:space="preserve"> </w:t>
      </w:r>
      <w:r>
        <w:rPr>
          <w:rFonts w:ascii="Times New Roman" w:hAnsi="Times New Roman" w:cs="Times New Roman"/>
          <w:sz w:val="30"/>
          <w:szCs w:val="30"/>
        </w:rPr>
        <w:t xml:space="preserve">со </w:t>
      </w:r>
      <w:r w:rsidR="00434A2C" w:rsidRPr="00953E41">
        <w:rPr>
          <w:rFonts w:ascii="Times New Roman" w:hAnsi="Times New Roman" w:cs="Times New Roman"/>
          <w:sz w:val="30"/>
          <w:szCs w:val="30"/>
        </w:rPr>
        <w:t xml:space="preserve">ст.17 Закона «Об основах деятельности по профилактике </w:t>
      </w:r>
      <w:r w:rsidR="00434A2C" w:rsidRPr="00953E41">
        <w:rPr>
          <w:rFonts w:ascii="Times New Roman" w:hAnsi="Times New Roman" w:cs="Times New Roman"/>
          <w:sz w:val="30"/>
          <w:szCs w:val="30"/>
        </w:rPr>
        <w:lastRenderedPageBreak/>
        <w:t xml:space="preserve">правонарушений» </w:t>
      </w:r>
      <w:r>
        <w:rPr>
          <w:rFonts w:ascii="Times New Roman" w:hAnsi="Times New Roman" w:cs="Times New Roman"/>
          <w:sz w:val="30"/>
          <w:szCs w:val="30"/>
        </w:rPr>
        <w:t>является привлечение</w:t>
      </w:r>
      <w:r w:rsidR="00434A2C" w:rsidRPr="00953E41">
        <w:rPr>
          <w:rFonts w:ascii="Times New Roman" w:hAnsi="Times New Roman" w:cs="Times New Roman"/>
          <w:sz w:val="30"/>
          <w:szCs w:val="30"/>
        </w:rPr>
        <w:t xml:space="preserve"> граждан, совершающих домашнее насилие, к административной или уголовной ответственности.</w:t>
      </w:r>
    </w:p>
    <w:p w:rsidR="00E65249" w:rsidRPr="00E65249" w:rsidRDefault="00E65249" w:rsidP="00E65249">
      <w:pPr>
        <w:pStyle w:val="a6"/>
        <w:ind w:firstLine="720"/>
        <w:jc w:val="both"/>
        <w:rPr>
          <w:b w:val="0"/>
          <w:sz w:val="30"/>
          <w:szCs w:val="30"/>
        </w:rPr>
      </w:pPr>
      <w:r w:rsidRPr="00E65249">
        <w:rPr>
          <w:b w:val="0"/>
          <w:sz w:val="30"/>
          <w:szCs w:val="30"/>
        </w:rPr>
        <w:t xml:space="preserve">За правонарушения, совершаемые в сфере </w:t>
      </w:r>
      <w:r>
        <w:rPr>
          <w:b w:val="0"/>
          <w:sz w:val="30"/>
          <w:szCs w:val="30"/>
        </w:rPr>
        <w:t>домашнего насилия</w:t>
      </w:r>
      <w:r w:rsidRPr="00E65249">
        <w:rPr>
          <w:b w:val="0"/>
          <w:sz w:val="30"/>
          <w:szCs w:val="30"/>
        </w:rPr>
        <w:t>, предусмотрены следующие меры ответственности:</w:t>
      </w:r>
    </w:p>
    <w:p w:rsidR="00E65249" w:rsidRPr="00E65249" w:rsidRDefault="00E65249" w:rsidP="00E65249">
      <w:pPr>
        <w:pStyle w:val="a6"/>
        <w:ind w:firstLine="720"/>
        <w:jc w:val="both"/>
        <w:rPr>
          <w:b w:val="0"/>
          <w:sz w:val="30"/>
          <w:szCs w:val="30"/>
        </w:rPr>
      </w:pPr>
      <w:r>
        <w:rPr>
          <w:b w:val="0"/>
          <w:sz w:val="30"/>
          <w:szCs w:val="30"/>
        </w:rPr>
        <w:t>по статье 10.1</w:t>
      </w:r>
      <w:r w:rsidRPr="00E65249">
        <w:rPr>
          <w:b w:val="0"/>
          <w:sz w:val="30"/>
          <w:szCs w:val="30"/>
        </w:rPr>
        <w:t xml:space="preserve"> Кодекса Республики Беларусь об административных правонарушениях (умышленное причинение телесного повреждения</w:t>
      </w:r>
      <w:r>
        <w:rPr>
          <w:b w:val="0"/>
          <w:sz w:val="30"/>
          <w:szCs w:val="30"/>
        </w:rPr>
        <w:t xml:space="preserve"> и иные насильственные действия либо нарушение защитного предписания</w:t>
      </w:r>
      <w:r w:rsidRPr="00E65249">
        <w:rPr>
          <w:b w:val="0"/>
          <w:sz w:val="30"/>
          <w:szCs w:val="30"/>
        </w:rPr>
        <w:t>) – предусмотрен</w:t>
      </w:r>
      <w:r w:rsidR="0046552A">
        <w:rPr>
          <w:b w:val="0"/>
          <w:sz w:val="30"/>
          <w:szCs w:val="30"/>
        </w:rPr>
        <w:t xml:space="preserve"> штраф в размере</w:t>
      </w:r>
      <w:r w:rsidRPr="00E65249">
        <w:rPr>
          <w:b w:val="0"/>
          <w:sz w:val="30"/>
          <w:szCs w:val="30"/>
        </w:rPr>
        <w:t xml:space="preserve"> до тридцати базовых величин или</w:t>
      </w:r>
      <w:r w:rsidR="0046552A">
        <w:rPr>
          <w:b w:val="0"/>
          <w:sz w:val="30"/>
          <w:szCs w:val="30"/>
        </w:rPr>
        <w:t xml:space="preserve"> общественные работы, или</w:t>
      </w:r>
      <w:r w:rsidRPr="00E65249">
        <w:rPr>
          <w:b w:val="0"/>
          <w:sz w:val="30"/>
          <w:szCs w:val="30"/>
        </w:rPr>
        <w:t xml:space="preserve"> административный арест;</w:t>
      </w:r>
    </w:p>
    <w:p w:rsidR="00E65249" w:rsidRPr="00E65249" w:rsidRDefault="0046552A" w:rsidP="00E65249">
      <w:pPr>
        <w:pStyle w:val="a6"/>
        <w:ind w:firstLine="720"/>
        <w:jc w:val="both"/>
        <w:rPr>
          <w:b w:val="0"/>
          <w:sz w:val="30"/>
          <w:szCs w:val="30"/>
        </w:rPr>
      </w:pPr>
      <w:r>
        <w:rPr>
          <w:b w:val="0"/>
          <w:sz w:val="30"/>
          <w:szCs w:val="30"/>
        </w:rPr>
        <w:t>по статье 10.2</w:t>
      </w:r>
      <w:r w:rsidR="00E65249" w:rsidRPr="00E65249">
        <w:rPr>
          <w:b w:val="0"/>
          <w:sz w:val="30"/>
          <w:szCs w:val="30"/>
        </w:rPr>
        <w:t xml:space="preserve"> КоАП Республики Беларусь (оскорбление) – штрафные санкции составляют до двадцати базовых величин;</w:t>
      </w:r>
    </w:p>
    <w:p w:rsidR="00E65249" w:rsidRPr="00E65249" w:rsidRDefault="00E65249" w:rsidP="00E65249">
      <w:pPr>
        <w:spacing w:after="0" w:line="240" w:lineRule="auto"/>
        <w:ind w:firstLine="710"/>
        <w:jc w:val="both"/>
        <w:rPr>
          <w:rFonts w:ascii="Times New Roman" w:hAnsi="Times New Roman" w:cs="Times New Roman"/>
          <w:sz w:val="30"/>
          <w:szCs w:val="30"/>
        </w:rPr>
      </w:pPr>
      <w:proofErr w:type="gramStart"/>
      <w:r w:rsidRPr="00E65249">
        <w:rPr>
          <w:rFonts w:ascii="Times New Roman" w:hAnsi="Times New Roman" w:cs="Times New Roman"/>
          <w:sz w:val="30"/>
          <w:szCs w:val="30"/>
        </w:rPr>
        <w:t xml:space="preserve">Когда насильственные действия совершаются над потерпевшим  систематически, равно как и если они были совершены однажды, но рассчитаны на причинение особенно мучительной боли, физических или психических страданий своей жертве, виновное </w:t>
      </w:r>
      <w:r w:rsidR="00257096">
        <w:rPr>
          <w:rFonts w:ascii="Times New Roman" w:hAnsi="Times New Roman" w:cs="Times New Roman"/>
          <w:sz w:val="30"/>
          <w:szCs w:val="30"/>
        </w:rPr>
        <w:t>подлежит</w:t>
      </w:r>
      <w:r w:rsidRPr="00E65249">
        <w:rPr>
          <w:rFonts w:ascii="Times New Roman" w:hAnsi="Times New Roman" w:cs="Times New Roman"/>
          <w:sz w:val="30"/>
          <w:szCs w:val="30"/>
        </w:rPr>
        <w:t xml:space="preserve"> уголовной ответственности </w:t>
      </w:r>
      <w:r w:rsidR="00257096">
        <w:rPr>
          <w:rFonts w:ascii="Times New Roman" w:hAnsi="Times New Roman" w:cs="Times New Roman"/>
          <w:sz w:val="30"/>
          <w:szCs w:val="30"/>
        </w:rPr>
        <w:t>по статье 154 УК</w:t>
      </w:r>
      <w:r w:rsidRPr="00E65249">
        <w:rPr>
          <w:rFonts w:ascii="Times New Roman" w:hAnsi="Times New Roman" w:cs="Times New Roman"/>
          <w:sz w:val="30"/>
          <w:szCs w:val="30"/>
        </w:rPr>
        <w:t xml:space="preserve"> Республики Беларусь (истязание) за что предусмотрен </w:t>
      </w:r>
      <w:r w:rsidRPr="00E65249">
        <w:rPr>
          <w:rFonts w:ascii="Times New Roman" w:hAnsi="Times New Roman" w:cs="Times New Roman"/>
          <w:color w:val="000000"/>
          <w:sz w:val="30"/>
          <w:szCs w:val="30"/>
        </w:rPr>
        <w:t>арест на срок до трех месяцев, или ограничение свободы на срок до трех лет, или лишение свободы на</w:t>
      </w:r>
      <w:proofErr w:type="gramEnd"/>
      <w:r w:rsidRPr="00E65249">
        <w:rPr>
          <w:rFonts w:ascii="Times New Roman" w:hAnsi="Times New Roman" w:cs="Times New Roman"/>
          <w:color w:val="000000"/>
          <w:sz w:val="30"/>
          <w:szCs w:val="30"/>
        </w:rPr>
        <w:t xml:space="preserve"> тот же срок</w:t>
      </w:r>
      <w:r w:rsidR="00257096">
        <w:rPr>
          <w:rFonts w:ascii="Times New Roman" w:hAnsi="Times New Roman" w:cs="Times New Roman"/>
          <w:color w:val="000000"/>
          <w:sz w:val="30"/>
          <w:szCs w:val="30"/>
        </w:rPr>
        <w:t xml:space="preserve"> со штрафом или без него</w:t>
      </w:r>
      <w:r w:rsidRPr="00E65249">
        <w:rPr>
          <w:rFonts w:ascii="Times New Roman" w:hAnsi="Times New Roman" w:cs="Times New Roman"/>
          <w:sz w:val="30"/>
          <w:szCs w:val="30"/>
        </w:rPr>
        <w:t>.</w:t>
      </w:r>
    </w:p>
    <w:p w:rsidR="00E65249" w:rsidRPr="00E65249" w:rsidRDefault="00E65249" w:rsidP="00E65249">
      <w:pPr>
        <w:widowControl w:val="0"/>
        <w:autoSpaceDE w:val="0"/>
        <w:autoSpaceDN w:val="0"/>
        <w:adjustRightInd w:val="0"/>
        <w:spacing w:after="0" w:line="240" w:lineRule="auto"/>
        <w:ind w:firstLine="710"/>
        <w:jc w:val="both"/>
        <w:rPr>
          <w:rFonts w:ascii="Times New Roman" w:hAnsi="Times New Roman" w:cs="Times New Roman"/>
          <w:b/>
          <w:sz w:val="30"/>
          <w:szCs w:val="30"/>
        </w:rPr>
      </w:pPr>
      <w:r w:rsidRPr="00E65249">
        <w:rPr>
          <w:rFonts w:ascii="Times New Roman" w:hAnsi="Times New Roman" w:cs="Times New Roman"/>
          <w:sz w:val="30"/>
          <w:szCs w:val="30"/>
        </w:rPr>
        <w:t xml:space="preserve">Если истязание совершено в отношении заведомо для виновного беременной женщины, либо </w:t>
      </w:r>
      <w:r w:rsidR="00257096">
        <w:rPr>
          <w:rFonts w:ascii="Times New Roman" w:hAnsi="Times New Roman" w:cs="Times New Roman"/>
          <w:sz w:val="30"/>
          <w:szCs w:val="30"/>
        </w:rPr>
        <w:t xml:space="preserve">престарелого, либо </w:t>
      </w:r>
      <w:r w:rsidRPr="00E65249">
        <w:rPr>
          <w:rFonts w:ascii="Times New Roman" w:hAnsi="Times New Roman" w:cs="Times New Roman"/>
          <w:sz w:val="30"/>
          <w:szCs w:val="30"/>
        </w:rPr>
        <w:t xml:space="preserve">несовершеннолетнего, либо лица, находящегося в беспомощном состоянии или в зависимом положении, </w:t>
      </w:r>
      <w:r w:rsidR="00257096">
        <w:rPr>
          <w:rFonts w:ascii="Times New Roman" w:hAnsi="Times New Roman" w:cs="Times New Roman"/>
          <w:sz w:val="30"/>
          <w:szCs w:val="30"/>
        </w:rPr>
        <w:t xml:space="preserve">либо лицом, ранее судимым за истязание </w:t>
      </w:r>
      <w:r w:rsidRPr="00E65249">
        <w:rPr>
          <w:rFonts w:ascii="Times New Roman" w:hAnsi="Times New Roman" w:cs="Times New Roman"/>
          <w:sz w:val="30"/>
          <w:szCs w:val="30"/>
        </w:rPr>
        <w:t xml:space="preserve">судом может быть применено наказание в виде ограничения свободы на срок от одного года до трех лет </w:t>
      </w:r>
      <w:r w:rsidR="00257096">
        <w:rPr>
          <w:rFonts w:ascii="Times New Roman" w:hAnsi="Times New Roman" w:cs="Times New Roman"/>
          <w:sz w:val="30"/>
          <w:szCs w:val="30"/>
        </w:rPr>
        <w:t xml:space="preserve">со штрафом или без штрафа, </w:t>
      </w:r>
      <w:r w:rsidRPr="00E65249">
        <w:rPr>
          <w:rFonts w:ascii="Times New Roman" w:hAnsi="Times New Roman" w:cs="Times New Roman"/>
          <w:sz w:val="30"/>
          <w:szCs w:val="30"/>
        </w:rPr>
        <w:t>или лишения свободы на срок от одного года до пяти лет</w:t>
      </w:r>
      <w:r w:rsidR="00257096">
        <w:rPr>
          <w:rFonts w:ascii="Times New Roman" w:hAnsi="Times New Roman" w:cs="Times New Roman"/>
          <w:b/>
          <w:sz w:val="30"/>
          <w:szCs w:val="30"/>
        </w:rPr>
        <w:t xml:space="preserve"> </w:t>
      </w:r>
      <w:r w:rsidR="00257096" w:rsidRPr="00257096">
        <w:rPr>
          <w:rFonts w:ascii="Times New Roman" w:hAnsi="Times New Roman" w:cs="Times New Roman"/>
          <w:sz w:val="30"/>
          <w:szCs w:val="30"/>
        </w:rPr>
        <w:t>со штрафом или без штрафа.</w:t>
      </w:r>
    </w:p>
    <w:p w:rsidR="00E65249" w:rsidRDefault="00E65249" w:rsidP="00E65249">
      <w:pPr>
        <w:widowControl w:val="0"/>
        <w:autoSpaceDE w:val="0"/>
        <w:autoSpaceDN w:val="0"/>
        <w:adjustRightInd w:val="0"/>
        <w:spacing w:after="0" w:line="240" w:lineRule="auto"/>
        <w:ind w:firstLine="710"/>
        <w:jc w:val="both"/>
        <w:rPr>
          <w:rFonts w:ascii="Times New Roman" w:hAnsi="Times New Roman" w:cs="Times New Roman"/>
          <w:color w:val="000000"/>
          <w:sz w:val="30"/>
          <w:szCs w:val="30"/>
        </w:rPr>
      </w:pPr>
      <w:r w:rsidRPr="00E65249">
        <w:rPr>
          <w:rFonts w:ascii="Times New Roman" w:hAnsi="Times New Roman" w:cs="Times New Roman"/>
          <w:sz w:val="30"/>
          <w:szCs w:val="30"/>
        </w:rPr>
        <w:t xml:space="preserve">В случаях, когда пострадавшее лицо, ощущало реальную угрозу убийством, причинением тяжких телесных повреждений или уничтожением имущества </w:t>
      </w:r>
      <w:proofErr w:type="spellStart"/>
      <w:r w:rsidRPr="00E65249">
        <w:rPr>
          <w:rFonts w:ascii="Times New Roman" w:hAnsi="Times New Roman" w:cs="Times New Roman"/>
          <w:sz w:val="30"/>
          <w:szCs w:val="30"/>
        </w:rPr>
        <w:t>общеопасным</w:t>
      </w:r>
      <w:proofErr w:type="spellEnd"/>
      <w:r w:rsidRPr="00E65249">
        <w:rPr>
          <w:rFonts w:ascii="Times New Roman" w:hAnsi="Times New Roman" w:cs="Times New Roman"/>
          <w:sz w:val="30"/>
          <w:szCs w:val="30"/>
        </w:rPr>
        <w:t xml:space="preserve"> способом, </w:t>
      </w:r>
      <w:r w:rsidR="00257096">
        <w:rPr>
          <w:rFonts w:ascii="Times New Roman" w:hAnsi="Times New Roman" w:cs="Times New Roman"/>
          <w:sz w:val="30"/>
          <w:szCs w:val="30"/>
        </w:rPr>
        <w:t xml:space="preserve">виновный будет привлечен </w:t>
      </w:r>
      <w:r w:rsidRPr="00E65249">
        <w:rPr>
          <w:rFonts w:ascii="Times New Roman" w:hAnsi="Times New Roman" w:cs="Times New Roman"/>
          <w:sz w:val="30"/>
          <w:szCs w:val="30"/>
        </w:rPr>
        <w:t>к уголовной ответственности по статье 186 УК Республики Беларусь (угроза убийство, причинением тяжких телесных повреждений или уничтожением имущества),</w:t>
      </w:r>
      <w:r w:rsidRPr="00E65249">
        <w:rPr>
          <w:rFonts w:ascii="Times New Roman" w:hAnsi="Times New Roman" w:cs="Times New Roman"/>
          <w:color w:val="000000"/>
          <w:sz w:val="30"/>
          <w:szCs w:val="30"/>
        </w:rPr>
        <w:t xml:space="preserve"> по которой предусмотрены наказания в виде </w:t>
      </w:r>
      <w:r w:rsidR="00257096">
        <w:rPr>
          <w:rFonts w:ascii="Times New Roman" w:hAnsi="Times New Roman" w:cs="Times New Roman"/>
          <w:color w:val="000000"/>
          <w:sz w:val="30"/>
          <w:szCs w:val="30"/>
        </w:rPr>
        <w:t xml:space="preserve">общественных работ, или </w:t>
      </w:r>
      <w:r w:rsidRPr="00E65249">
        <w:rPr>
          <w:rFonts w:ascii="Times New Roman" w:hAnsi="Times New Roman" w:cs="Times New Roman"/>
          <w:color w:val="000000"/>
          <w:sz w:val="30"/>
          <w:szCs w:val="30"/>
        </w:rPr>
        <w:t>штрафа, или исправительных работ на срок до одного г</w:t>
      </w:r>
      <w:r w:rsidR="00257096">
        <w:rPr>
          <w:rFonts w:ascii="Times New Roman" w:hAnsi="Times New Roman" w:cs="Times New Roman"/>
          <w:color w:val="000000"/>
          <w:sz w:val="30"/>
          <w:szCs w:val="30"/>
        </w:rPr>
        <w:t>ода, или ареста, или ограничения свободы до 3 лет, или лишения свободы на тот же срок</w:t>
      </w:r>
      <w:r w:rsidRPr="00E65249">
        <w:rPr>
          <w:rFonts w:ascii="Times New Roman" w:hAnsi="Times New Roman" w:cs="Times New Roman"/>
          <w:color w:val="000000"/>
          <w:sz w:val="30"/>
          <w:szCs w:val="30"/>
        </w:rPr>
        <w:t>.</w:t>
      </w:r>
    </w:p>
    <w:p w:rsidR="00B72FE4" w:rsidRDefault="003F73FC" w:rsidP="003F73FC">
      <w:pPr>
        <w:shd w:val="clear" w:color="auto" w:fill="FFFFFF"/>
        <w:spacing w:after="0" w:line="240" w:lineRule="auto"/>
        <w:ind w:firstLine="709"/>
        <w:jc w:val="both"/>
        <w:rPr>
          <w:rFonts w:ascii="Times New Roman" w:hAnsi="Times New Roman" w:cs="Times New Roman"/>
          <w:color w:val="000000"/>
          <w:sz w:val="30"/>
          <w:szCs w:val="30"/>
        </w:rPr>
      </w:pPr>
      <w:proofErr w:type="gramStart"/>
      <w:r>
        <w:rPr>
          <w:rFonts w:ascii="Times New Roman" w:hAnsi="Times New Roman" w:cs="Times New Roman"/>
          <w:color w:val="000000"/>
          <w:sz w:val="30"/>
          <w:szCs w:val="30"/>
        </w:rPr>
        <w:t>Безусловно</w:t>
      </w:r>
      <w:proofErr w:type="gramEnd"/>
      <w:r>
        <w:rPr>
          <w:rFonts w:ascii="Times New Roman" w:hAnsi="Times New Roman" w:cs="Times New Roman"/>
          <w:color w:val="000000"/>
          <w:sz w:val="30"/>
          <w:szCs w:val="30"/>
        </w:rPr>
        <w:t xml:space="preserve"> в</w:t>
      </w:r>
      <w:r w:rsidR="00B72FE4" w:rsidRPr="00B72FE4">
        <w:rPr>
          <w:rFonts w:ascii="Times New Roman" w:hAnsi="Times New Roman" w:cs="Times New Roman"/>
          <w:color w:val="000000"/>
          <w:sz w:val="30"/>
          <w:szCs w:val="30"/>
        </w:rPr>
        <w:t xml:space="preserve">осприятие таких действий людьми весьма субъективно, т.е. для одних это может послужить поводом для немедленного обращения в милицию, другие длительное время скрывают факты даже грубого насилия, оскорбления, унижения чести и достоинства личности по разным причинам: не усматривая в этом </w:t>
      </w:r>
      <w:r w:rsidR="00B72FE4" w:rsidRPr="00B72FE4">
        <w:rPr>
          <w:rFonts w:ascii="Times New Roman" w:hAnsi="Times New Roman" w:cs="Times New Roman"/>
          <w:color w:val="000000"/>
          <w:sz w:val="30"/>
          <w:szCs w:val="30"/>
        </w:rPr>
        <w:lastRenderedPageBreak/>
        <w:t>противоправного поведения (поскольку все происходит между родственниками), не желая наступления для виновных ответственности.</w:t>
      </w:r>
      <w:r>
        <w:rPr>
          <w:rFonts w:ascii="Times New Roman" w:hAnsi="Times New Roman" w:cs="Times New Roman"/>
          <w:color w:val="000000"/>
          <w:sz w:val="30"/>
          <w:szCs w:val="30"/>
        </w:rPr>
        <w:t xml:space="preserve"> Не редки случаи, когда жертва находится в зависимом положении от виновного – боится реакции агрессора, новых вспышек гнева, а порой просто зависит от него материально.</w:t>
      </w:r>
      <w:r w:rsidR="00B72FE4" w:rsidRPr="00B72FE4">
        <w:rPr>
          <w:rFonts w:ascii="Times New Roman" w:hAnsi="Times New Roman" w:cs="Times New Roman"/>
          <w:color w:val="000000"/>
          <w:sz w:val="30"/>
          <w:szCs w:val="30"/>
        </w:rPr>
        <w:t xml:space="preserve"> </w:t>
      </w:r>
    </w:p>
    <w:p w:rsidR="0084420F" w:rsidRDefault="0084420F" w:rsidP="0084420F">
      <w:pPr>
        <w:pStyle w:val="a8"/>
        <w:shd w:val="clear" w:color="auto" w:fill="FFFFFF"/>
        <w:spacing w:before="0" w:beforeAutospacing="0" w:after="0" w:afterAutospacing="0"/>
        <w:ind w:firstLine="708"/>
        <w:jc w:val="both"/>
        <w:textAlignment w:val="baseline"/>
        <w:rPr>
          <w:sz w:val="30"/>
          <w:szCs w:val="30"/>
        </w:rPr>
      </w:pPr>
      <w:r>
        <w:rPr>
          <w:sz w:val="30"/>
          <w:szCs w:val="30"/>
        </w:rPr>
        <w:t>Органами прокуратуры уделяется повышенное внимание профилактике предупреждения насилия в сфере семейно-бытовых отношений.</w:t>
      </w:r>
    </w:p>
    <w:p w:rsidR="0084420F" w:rsidRPr="0000155D" w:rsidRDefault="0084420F" w:rsidP="0084420F">
      <w:pPr>
        <w:pStyle w:val="a8"/>
        <w:shd w:val="clear" w:color="auto" w:fill="FFFFFF"/>
        <w:spacing w:before="0" w:beforeAutospacing="0" w:after="0" w:afterAutospacing="0"/>
        <w:ind w:firstLine="708"/>
        <w:jc w:val="both"/>
        <w:textAlignment w:val="baseline"/>
        <w:rPr>
          <w:i/>
          <w:color w:val="3B3E45"/>
          <w:sz w:val="30"/>
          <w:szCs w:val="30"/>
        </w:rPr>
      </w:pPr>
      <w:r>
        <w:rPr>
          <w:i/>
          <w:iCs/>
          <w:color w:val="3B3E45"/>
          <w:sz w:val="30"/>
          <w:szCs w:val="30"/>
          <w:bdr w:val="none" w:sz="0" w:space="0" w:color="auto" w:frame="1"/>
        </w:rPr>
        <w:t>Согласно</w:t>
      </w:r>
      <w:r w:rsidRPr="0000155D">
        <w:rPr>
          <w:i/>
          <w:iCs/>
          <w:color w:val="3B3E45"/>
          <w:sz w:val="30"/>
          <w:szCs w:val="30"/>
          <w:bdr w:val="none" w:sz="0" w:space="0" w:color="auto" w:frame="1"/>
        </w:rPr>
        <w:t xml:space="preserve"> </w:t>
      </w:r>
      <w:r w:rsidRPr="0000155D">
        <w:rPr>
          <w:i/>
          <w:color w:val="3B3E45"/>
          <w:sz w:val="30"/>
          <w:szCs w:val="30"/>
        </w:rPr>
        <w:t xml:space="preserve">ч.5 ст.26 Уголовно-процессуального кодекса Республики Беларусь </w:t>
      </w:r>
      <w:r>
        <w:rPr>
          <w:i/>
          <w:color w:val="3B3E45"/>
          <w:sz w:val="30"/>
          <w:szCs w:val="30"/>
        </w:rPr>
        <w:t xml:space="preserve">и ст. 9.4 Процессуально-исполнительного кодекса об административных правонарушениях </w:t>
      </w:r>
      <w:r w:rsidR="00D41BF5">
        <w:rPr>
          <w:i/>
          <w:iCs/>
          <w:color w:val="3B3E45"/>
          <w:sz w:val="30"/>
          <w:szCs w:val="30"/>
          <w:bdr w:val="none" w:sz="0" w:space="0" w:color="auto" w:frame="1"/>
        </w:rPr>
        <w:t>прокурору предоставлено право</w:t>
      </w:r>
      <w:r w:rsidRPr="0000155D">
        <w:rPr>
          <w:i/>
          <w:iCs/>
          <w:color w:val="3B3E45"/>
          <w:sz w:val="30"/>
          <w:szCs w:val="30"/>
          <w:bdr w:val="none" w:sz="0" w:space="0" w:color="auto" w:frame="1"/>
        </w:rPr>
        <w:t xml:space="preserve"> на возбуждение уголовных дел частного и </w:t>
      </w:r>
      <w:proofErr w:type="spellStart"/>
      <w:r w:rsidRPr="0000155D">
        <w:rPr>
          <w:i/>
          <w:iCs/>
          <w:color w:val="3B3E45"/>
          <w:sz w:val="30"/>
          <w:szCs w:val="30"/>
          <w:bdr w:val="none" w:sz="0" w:space="0" w:color="auto" w:frame="1"/>
        </w:rPr>
        <w:t>частно</w:t>
      </w:r>
      <w:proofErr w:type="spellEnd"/>
      <w:r w:rsidRPr="0000155D">
        <w:rPr>
          <w:i/>
          <w:iCs/>
          <w:color w:val="3B3E45"/>
          <w:sz w:val="30"/>
          <w:szCs w:val="30"/>
          <w:bdr w:val="none" w:sz="0" w:space="0" w:color="auto" w:frame="1"/>
        </w:rPr>
        <w:t>-публичного обвинения без заявления лица, пострадавшего от преступления,</w:t>
      </w:r>
      <w:r w:rsidR="00D41BF5">
        <w:rPr>
          <w:i/>
          <w:iCs/>
          <w:color w:val="3B3E45"/>
          <w:sz w:val="30"/>
          <w:szCs w:val="30"/>
          <w:bdr w:val="none" w:sz="0" w:space="0" w:color="auto" w:frame="1"/>
        </w:rPr>
        <w:t xml:space="preserve"> на начало административного процесса в случаях</w:t>
      </w:r>
      <w:r w:rsidRPr="0000155D">
        <w:rPr>
          <w:i/>
          <w:iCs/>
          <w:color w:val="3B3E45"/>
          <w:sz w:val="30"/>
          <w:szCs w:val="30"/>
          <w:bdr w:val="none" w:sz="0" w:space="0" w:color="auto" w:frame="1"/>
        </w:rPr>
        <w:t>, если они затрагивают существенные интересы государства и общества или совершены в отношении лица, находящегося в служебной или иной зависимости от обвиняемого либо по иным причинам не способного самостоятельно защищать свои права и законные интересы.</w:t>
      </w:r>
    </w:p>
    <w:p w:rsidR="0084420F" w:rsidRDefault="0084420F" w:rsidP="0084420F">
      <w:pPr>
        <w:pStyle w:val="a8"/>
        <w:shd w:val="clear" w:color="auto" w:fill="FFFFFF"/>
        <w:spacing w:before="0" w:beforeAutospacing="0" w:after="0" w:afterAutospacing="0"/>
        <w:ind w:firstLine="708"/>
        <w:jc w:val="both"/>
        <w:textAlignment w:val="baseline"/>
        <w:rPr>
          <w:color w:val="3B3E45"/>
          <w:sz w:val="30"/>
          <w:szCs w:val="30"/>
        </w:rPr>
      </w:pPr>
      <w:r>
        <w:rPr>
          <w:color w:val="3B3E45"/>
          <w:sz w:val="30"/>
          <w:szCs w:val="30"/>
        </w:rPr>
        <w:t>В</w:t>
      </w:r>
      <w:r w:rsidRPr="00BD74B1">
        <w:rPr>
          <w:color w:val="3B3E45"/>
          <w:sz w:val="30"/>
          <w:szCs w:val="30"/>
        </w:rPr>
        <w:t xml:space="preserve"> целях защиты интересов </w:t>
      </w:r>
      <w:r>
        <w:rPr>
          <w:color w:val="3B3E45"/>
          <w:sz w:val="30"/>
          <w:szCs w:val="30"/>
        </w:rPr>
        <w:t xml:space="preserve">пострадавших </w:t>
      </w:r>
      <w:r w:rsidR="00D41BF5">
        <w:rPr>
          <w:color w:val="3B3E45"/>
          <w:sz w:val="30"/>
          <w:szCs w:val="30"/>
        </w:rPr>
        <w:t xml:space="preserve">прокурорами </w:t>
      </w:r>
      <w:r>
        <w:rPr>
          <w:color w:val="3B3E45"/>
          <w:sz w:val="30"/>
          <w:szCs w:val="30"/>
        </w:rPr>
        <w:t xml:space="preserve">за 2022 год </w:t>
      </w:r>
      <w:r w:rsidR="00D41BF5">
        <w:rPr>
          <w:color w:val="3B3E45"/>
          <w:sz w:val="30"/>
          <w:szCs w:val="30"/>
        </w:rPr>
        <w:t>в области возбуждено</w:t>
      </w:r>
      <w:r>
        <w:rPr>
          <w:color w:val="3B3E45"/>
          <w:sz w:val="30"/>
          <w:szCs w:val="30"/>
        </w:rPr>
        <w:t xml:space="preserve"> 273</w:t>
      </w:r>
      <w:r w:rsidRPr="00BD74B1">
        <w:rPr>
          <w:color w:val="3B3E45"/>
          <w:sz w:val="30"/>
          <w:szCs w:val="30"/>
        </w:rPr>
        <w:t xml:space="preserve"> уголовн</w:t>
      </w:r>
      <w:r>
        <w:rPr>
          <w:color w:val="3B3E45"/>
          <w:sz w:val="30"/>
          <w:szCs w:val="30"/>
        </w:rPr>
        <w:t>ых</w:t>
      </w:r>
      <w:r w:rsidRPr="00BD74B1">
        <w:rPr>
          <w:color w:val="3B3E45"/>
          <w:sz w:val="30"/>
          <w:szCs w:val="30"/>
        </w:rPr>
        <w:t xml:space="preserve"> дел</w:t>
      </w:r>
      <w:r>
        <w:rPr>
          <w:color w:val="3B3E45"/>
          <w:sz w:val="30"/>
          <w:szCs w:val="30"/>
        </w:rPr>
        <w:t>а</w:t>
      </w:r>
      <w:r w:rsidRPr="00BD74B1">
        <w:rPr>
          <w:color w:val="3B3E45"/>
          <w:sz w:val="30"/>
          <w:szCs w:val="30"/>
        </w:rPr>
        <w:t xml:space="preserve"> при отсутствии такого заявления</w:t>
      </w:r>
      <w:r w:rsidR="00D41BF5">
        <w:rPr>
          <w:color w:val="3B3E45"/>
          <w:sz w:val="30"/>
          <w:szCs w:val="30"/>
        </w:rPr>
        <w:t>, по требованию прокурора к административной ответственности привлечено 955 граждан</w:t>
      </w:r>
      <w:r w:rsidRPr="00BD74B1">
        <w:rPr>
          <w:color w:val="3B3E45"/>
          <w:sz w:val="30"/>
          <w:szCs w:val="30"/>
        </w:rPr>
        <w:t>.</w:t>
      </w:r>
    </w:p>
    <w:p w:rsidR="0084420F" w:rsidRDefault="00D41BF5" w:rsidP="0084420F">
      <w:pPr>
        <w:spacing w:after="0"/>
        <w:ind w:firstLine="708"/>
        <w:jc w:val="both"/>
        <w:rPr>
          <w:rFonts w:ascii="Times New Roman" w:hAnsi="Times New Roman" w:cs="Times New Roman"/>
          <w:sz w:val="30"/>
          <w:szCs w:val="30"/>
        </w:rPr>
      </w:pPr>
      <w:r>
        <w:rPr>
          <w:rFonts w:ascii="Times New Roman" w:hAnsi="Times New Roman" w:cs="Times New Roman"/>
          <w:sz w:val="30"/>
          <w:szCs w:val="30"/>
        </w:rPr>
        <w:t>Такая а</w:t>
      </w:r>
      <w:r w:rsidR="0084420F">
        <w:rPr>
          <w:rFonts w:ascii="Times New Roman" w:hAnsi="Times New Roman" w:cs="Times New Roman"/>
          <w:sz w:val="30"/>
          <w:szCs w:val="30"/>
        </w:rPr>
        <w:t xml:space="preserve">ктивная работа </w:t>
      </w:r>
      <w:r>
        <w:rPr>
          <w:rFonts w:ascii="Times New Roman" w:hAnsi="Times New Roman" w:cs="Times New Roman"/>
          <w:sz w:val="30"/>
          <w:szCs w:val="30"/>
        </w:rPr>
        <w:t>органов прокуратуры</w:t>
      </w:r>
      <w:r w:rsidR="0084420F">
        <w:rPr>
          <w:rFonts w:ascii="Times New Roman" w:hAnsi="Times New Roman" w:cs="Times New Roman"/>
          <w:sz w:val="30"/>
          <w:szCs w:val="30"/>
        </w:rPr>
        <w:t xml:space="preserve"> направлена на предупреждение тяжких и особо тяжких преступлений, связанных с насилием в семье. </w:t>
      </w:r>
    </w:p>
    <w:p w:rsidR="0084420F" w:rsidRPr="00A40766" w:rsidRDefault="0084420F" w:rsidP="0084420F">
      <w:pPr>
        <w:spacing w:after="0" w:line="240" w:lineRule="auto"/>
        <w:ind w:firstLine="709"/>
        <w:jc w:val="both"/>
        <w:rPr>
          <w:rFonts w:ascii="Times New Roman" w:eastAsia="Calibri" w:hAnsi="Times New Roman" w:cs="Times New Roman"/>
          <w:sz w:val="30"/>
          <w:szCs w:val="30"/>
        </w:rPr>
      </w:pPr>
      <w:r>
        <w:rPr>
          <w:rFonts w:ascii="Times New Roman" w:hAnsi="Times New Roman" w:cs="Times New Roman"/>
          <w:sz w:val="30"/>
          <w:szCs w:val="30"/>
        </w:rPr>
        <w:t xml:space="preserve">К примеру, </w:t>
      </w:r>
      <w:r>
        <w:rPr>
          <w:rFonts w:ascii="Times New Roman" w:eastAsia="Calibri" w:hAnsi="Times New Roman" w:cs="Times New Roman"/>
          <w:sz w:val="30"/>
          <w:szCs w:val="30"/>
        </w:rPr>
        <w:t>п</w:t>
      </w:r>
      <w:r w:rsidRPr="00A40766">
        <w:rPr>
          <w:rFonts w:ascii="Times New Roman" w:eastAsia="Calibri" w:hAnsi="Times New Roman" w:cs="Times New Roman"/>
          <w:sz w:val="30"/>
          <w:szCs w:val="30"/>
        </w:rPr>
        <w:t xml:space="preserve">рокуратура </w:t>
      </w:r>
      <w:proofErr w:type="spellStart"/>
      <w:r w:rsidRPr="00A40766">
        <w:rPr>
          <w:rFonts w:ascii="Times New Roman" w:eastAsia="Calibri" w:hAnsi="Times New Roman" w:cs="Times New Roman"/>
          <w:sz w:val="30"/>
          <w:szCs w:val="30"/>
        </w:rPr>
        <w:t>Зельвенского</w:t>
      </w:r>
      <w:proofErr w:type="spellEnd"/>
      <w:r w:rsidRPr="00A40766">
        <w:rPr>
          <w:rFonts w:ascii="Times New Roman" w:eastAsia="Calibri" w:hAnsi="Times New Roman" w:cs="Times New Roman"/>
          <w:sz w:val="30"/>
          <w:szCs w:val="30"/>
        </w:rPr>
        <w:t xml:space="preserve"> района </w:t>
      </w:r>
      <w:r w:rsidR="00C36C29">
        <w:rPr>
          <w:rFonts w:ascii="Times New Roman" w:eastAsia="Calibri" w:hAnsi="Times New Roman" w:cs="Times New Roman"/>
          <w:sz w:val="30"/>
          <w:szCs w:val="30"/>
        </w:rPr>
        <w:t xml:space="preserve">в феврале текущего года </w:t>
      </w:r>
      <w:r w:rsidRPr="00A40766">
        <w:rPr>
          <w:rFonts w:ascii="Times New Roman" w:eastAsia="Calibri" w:hAnsi="Times New Roman" w:cs="Times New Roman"/>
          <w:sz w:val="30"/>
          <w:szCs w:val="30"/>
        </w:rPr>
        <w:t>поддержала в суде государственное обвинение по уголовному делу в отношении 38-летнего местного жителя</w:t>
      </w:r>
      <w:r>
        <w:rPr>
          <w:rFonts w:ascii="Times New Roman" w:eastAsia="Calibri" w:hAnsi="Times New Roman" w:cs="Times New Roman"/>
          <w:sz w:val="30"/>
          <w:szCs w:val="30"/>
        </w:rPr>
        <w:t>.</w:t>
      </w:r>
      <w:r w:rsidRPr="00A40766">
        <w:rPr>
          <w:rFonts w:ascii="Times New Roman" w:eastAsia="Calibri" w:hAnsi="Times New Roman" w:cs="Times New Roman"/>
          <w:sz w:val="30"/>
          <w:szCs w:val="30"/>
        </w:rPr>
        <w:t xml:space="preserve"> </w:t>
      </w:r>
      <w:r>
        <w:rPr>
          <w:rFonts w:ascii="Times New Roman" w:eastAsia="Calibri" w:hAnsi="Times New Roman" w:cs="Times New Roman"/>
          <w:sz w:val="30"/>
          <w:szCs w:val="30"/>
        </w:rPr>
        <w:t>Е</w:t>
      </w:r>
      <w:r w:rsidRPr="00A40766">
        <w:rPr>
          <w:rFonts w:ascii="Times New Roman" w:eastAsia="Calibri" w:hAnsi="Times New Roman" w:cs="Times New Roman"/>
          <w:sz w:val="30"/>
          <w:szCs w:val="30"/>
        </w:rPr>
        <w:t>му инкриминированы - угроза убийством</w:t>
      </w:r>
      <w:r>
        <w:rPr>
          <w:rFonts w:ascii="Times New Roman" w:eastAsia="Calibri" w:hAnsi="Times New Roman" w:cs="Times New Roman"/>
          <w:sz w:val="30"/>
          <w:szCs w:val="30"/>
        </w:rPr>
        <w:t xml:space="preserve"> в отношении жены</w:t>
      </w:r>
      <w:r w:rsidRPr="00A40766">
        <w:rPr>
          <w:rFonts w:ascii="Times New Roman" w:eastAsia="Calibri" w:hAnsi="Times New Roman" w:cs="Times New Roman"/>
          <w:sz w:val="30"/>
          <w:szCs w:val="30"/>
        </w:rPr>
        <w:t xml:space="preserve">, а также угроза насилием </w:t>
      </w:r>
      <w:r>
        <w:rPr>
          <w:rFonts w:ascii="Times New Roman" w:eastAsia="Calibri" w:hAnsi="Times New Roman" w:cs="Times New Roman"/>
          <w:sz w:val="30"/>
          <w:szCs w:val="30"/>
        </w:rPr>
        <w:t>к</w:t>
      </w:r>
      <w:r w:rsidRPr="00A40766">
        <w:rPr>
          <w:rFonts w:ascii="Times New Roman" w:eastAsia="Calibri" w:hAnsi="Times New Roman" w:cs="Times New Roman"/>
          <w:sz w:val="30"/>
          <w:szCs w:val="30"/>
        </w:rPr>
        <w:t xml:space="preserve"> сотрудник</w:t>
      </w:r>
      <w:r>
        <w:rPr>
          <w:rFonts w:ascii="Times New Roman" w:eastAsia="Calibri" w:hAnsi="Times New Roman" w:cs="Times New Roman"/>
          <w:sz w:val="30"/>
          <w:szCs w:val="30"/>
        </w:rPr>
        <w:t>ам</w:t>
      </w:r>
      <w:r w:rsidRPr="00A40766">
        <w:rPr>
          <w:rFonts w:ascii="Times New Roman" w:eastAsia="Calibri" w:hAnsi="Times New Roman" w:cs="Times New Roman"/>
          <w:sz w:val="30"/>
          <w:szCs w:val="30"/>
        </w:rPr>
        <w:t xml:space="preserve"> органов внутренних дел в целях воспрепятствования их законной деятельности. </w:t>
      </w:r>
    </w:p>
    <w:p w:rsidR="0084420F" w:rsidRPr="00A40766" w:rsidRDefault="0084420F" w:rsidP="0084420F">
      <w:pPr>
        <w:spacing w:after="0" w:line="240" w:lineRule="auto"/>
        <w:ind w:firstLine="709"/>
        <w:jc w:val="both"/>
        <w:rPr>
          <w:rFonts w:ascii="Times New Roman" w:eastAsia="Calibri" w:hAnsi="Times New Roman" w:cs="Times New Roman"/>
          <w:sz w:val="30"/>
          <w:szCs w:val="30"/>
        </w:rPr>
      </w:pPr>
      <w:r w:rsidRPr="00A40766">
        <w:rPr>
          <w:rFonts w:ascii="Times New Roman" w:eastAsia="Calibri" w:hAnsi="Times New Roman" w:cs="Times New Roman"/>
          <w:sz w:val="30"/>
          <w:szCs w:val="30"/>
        </w:rPr>
        <w:t>Как установлено в ходе судебного следствия, обвиняемый в октябре 2022 г</w:t>
      </w:r>
      <w:r>
        <w:rPr>
          <w:rFonts w:ascii="Times New Roman" w:eastAsia="Calibri" w:hAnsi="Times New Roman" w:cs="Times New Roman"/>
          <w:sz w:val="30"/>
          <w:szCs w:val="30"/>
        </w:rPr>
        <w:t>ода</w:t>
      </w:r>
      <w:r w:rsidRPr="00A40766">
        <w:rPr>
          <w:rFonts w:ascii="Times New Roman" w:eastAsia="Calibri" w:hAnsi="Times New Roman" w:cs="Times New Roman"/>
          <w:sz w:val="30"/>
          <w:szCs w:val="30"/>
        </w:rPr>
        <w:t xml:space="preserve"> в состоянии алкогольного опьянения в ходе конфликта схватил за </w:t>
      </w:r>
      <w:r>
        <w:rPr>
          <w:rFonts w:ascii="Times New Roman" w:eastAsia="Calibri" w:hAnsi="Times New Roman" w:cs="Times New Roman"/>
          <w:sz w:val="30"/>
          <w:szCs w:val="30"/>
        </w:rPr>
        <w:t>шею</w:t>
      </w:r>
      <w:r w:rsidRPr="00A40766">
        <w:rPr>
          <w:rFonts w:ascii="Times New Roman" w:eastAsia="Calibri" w:hAnsi="Times New Roman" w:cs="Times New Roman"/>
          <w:sz w:val="30"/>
          <w:szCs w:val="30"/>
        </w:rPr>
        <w:t xml:space="preserve"> свою беременную жену и начал душить</w:t>
      </w:r>
      <w:r>
        <w:rPr>
          <w:rFonts w:ascii="Times New Roman" w:eastAsia="Calibri" w:hAnsi="Times New Roman" w:cs="Times New Roman"/>
          <w:sz w:val="30"/>
          <w:szCs w:val="30"/>
        </w:rPr>
        <w:t>.</w:t>
      </w:r>
      <w:r w:rsidRPr="00A40766">
        <w:rPr>
          <w:rFonts w:ascii="Times New Roman" w:eastAsia="Calibri" w:hAnsi="Times New Roman" w:cs="Times New Roman"/>
          <w:sz w:val="30"/>
          <w:szCs w:val="30"/>
        </w:rPr>
        <w:t xml:space="preserve"> </w:t>
      </w:r>
      <w:r>
        <w:rPr>
          <w:rFonts w:ascii="Times New Roman" w:eastAsia="Calibri" w:hAnsi="Times New Roman" w:cs="Times New Roman"/>
          <w:sz w:val="30"/>
          <w:szCs w:val="30"/>
        </w:rPr>
        <w:t>П</w:t>
      </w:r>
      <w:r w:rsidRPr="00A40766">
        <w:rPr>
          <w:rFonts w:ascii="Times New Roman" w:eastAsia="Calibri" w:hAnsi="Times New Roman" w:cs="Times New Roman"/>
          <w:sz w:val="30"/>
          <w:szCs w:val="30"/>
        </w:rPr>
        <w:t>ри этом высказыва</w:t>
      </w:r>
      <w:r>
        <w:rPr>
          <w:rFonts w:ascii="Times New Roman" w:eastAsia="Calibri" w:hAnsi="Times New Roman" w:cs="Times New Roman"/>
          <w:sz w:val="30"/>
          <w:szCs w:val="30"/>
        </w:rPr>
        <w:t xml:space="preserve">л </w:t>
      </w:r>
      <w:r w:rsidRPr="00A40766">
        <w:rPr>
          <w:rFonts w:ascii="Times New Roman" w:eastAsia="Calibri" w:hAnsi="Times New Roman" w:cs="Times New Roman"/>
          <w:sz w:val="30"/>
          <w:szCs w:val="30"/>
        </w:rPr>
        <w:t xml:space="preserve"> в её адрес угрозы убийством. </w:t>
      </w:r>
    </w:p>
    <w:p w:rsidR="0084420F" w:rsidRPr="00A40766" w:rsidRDefault="0084420F" w:rsidP="0084420F">
      <w:pPr>
        <w:spacing w:after="0" w:line="240" w:lineRule="auto"/>
        <w:ind w:firstLine="709"/>
        <w:jc w:val="both"/>
        <w:rPr>
          <w:rFonts w:ascii="Times New Roman" w:eastAsia="Calibri" w:hAnsi="Times New Roman" w:cs="Times New Roman"/>
          <w:sz w:val="30"/>
          <w:szCs w:val="30"/>
        </w:rPr>
      </w:pPr>
      <w:r w:rsidRPr="00A40766">
        <w:rPr>
          <w:rFonts w:ascii="Times New Roman" w:eastAsia="Calibri" w:hAnsi="Times New Roman" w:cs="Times New Roman"/>
          <w:sz w:val="30"/>
          <w:szCs w:val="30"/>
        </w:rPr>
        <w:t xml:space="preserve">Такое агрессивное поведение мужа сильно напугало потерпевшую, она опасалась за свою жизнь и здоровье, в связи с чем вызвала </w:t>
      </w:r>
      <w:r>
        <w:rPr>
          <w:rFonts w:ascii="Times New Roman" w:eastAsia="Calibri" w:hAnsi="Times New Roman" w:cs="Times New Roman"/>
          <w:sz w:val="30"/>
          <w:szCs w:val="30"/>
        </w:rPr>
        <w:t>правоохранителей.</w:t>
      </w:r>
      <w:r w:rsidR="00C36C29">
        <w:rPr>
          <w:rFonts w:ascii="Times New Roman" w:eastAsia="Calibri" w:hAnsi="Times New Roman" w:cs="Times New Roman"/>
          <w:sz w:val="30"/>
          <w:szCs w:val="30"/>
        </w:rPr>
        <w:t xml:space="preserve"> </w:t>
      </w:r>
    </w:p>
    <w:p w:rsidR="0084420F" w:rsidRDefault="0084420F" w:rsidP="0084420F">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После прибытия</w:t>
      </w:r>
      <w:r w:rsidRPr="00A40766">
        <w:rPr>
          <w:rFonts w:ascii="Times New Roman" w:eastAsia="Calibri" w:hAnsi="Times New Roman" w:cs="Times New Roman"/>
          <w:sz w:val="30"/>
          <w:szCs w:val="30"/>
        </w:rPr>
        <w:t xml:space="preserve"> двух сотрудников </w:t>
      </w:r>
      <w:r>
        <w:rPr>
          <w:rFonts w:ascii="Times New Roman" w:eastAsia="Calibri" w:hAnsi="Times New Roman" w:cs="Times New Roman"/>
          <w:sz w:val="30"/>
          <w:szCs w:val="30"/>
        </w:rPr>
        <w:t>ОВД</w:t>
      </w:r>
      <w:r w:rsidRPr="00A40766">
        <w:rPr>
          <w:rFonts w:ascii="Times New Roman" w:eastAsia="Calibri" w:hAnsi="Times New Roman" w:cs="Times New Roman"/>
          <w:sz w:val="30"/>
          <w:szCs w:val="30"/>
        </w:rPr>
        <w:t xml:space="preserve"> обвиняемый угрожал им ножами, </w:t>
      </w:r>
      <w:r>
        <w:rPr>
          <w:rFonts w:ascii="Times New Roman" w:eastAsia="Calibri" w:hAnsi="Times New Roman" w:cs="Times New Roman"/>
          <w:sz w:val="30"/>
          <w:szCs w:val="30"/>
        </w:rPr>
        <w:t xml:space="preserve">однако </w:t>
      </w:r>
      <w:r w:rsidRPr="00A40766">
        <w:rPr>
          <w:rFonts w:ascii="Times New Roman" w:eastAsia="Calibri" w:hAnsi="Times New Roman" w:cs="Times New Roman"/>
          <w:sz w:val="30"/>
          <w:szCs w:val="30"/>
        </w:rPr>
        <w:t>противоправные действия были пресечены</w:t>
      </w:r>
      <w:r>
        <w:rPr>
          <w:rFonts w:ascii="Times New Roman" w:eastAsia="Calibri" w:hAnsi="Times New Roman" w:cs="Times New Roman"/>
          <w:sz w:val="30"/>
          <w:szCs w:val="30"/>
        </w:rPr>
        <w:t>, он задержан.</w:t>
      </w:r>
    </w:p>
    <w:p w:rsidR="0084420F" w:rsidRPr="00A40766" w:rsidRDefault="00C36C29" w:rsidP="0084420F">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lastRenderedPageBreak/>
        <w:t xml:space="preserve">Несмотря на позицию супруги, не желавшую привлекать виновного к ответственности, прокурором </w:t>
      </w:r>
      <w:proofErr w:type="spellStart"/>
      <w:r>
        <w:rPr>
          <w:rFonts w:ascii="Times New Roman" w:eastAsia="Calibri" w:hAnsi="Times New Roman" w:cs="Times New Roman"/>
          <w:sz w:val="30"/>
          <w:szCs w:val="30"/>
        </w:rPr>
        <w:t>Зельвенского</w:t>
      </w:r>
      <w:proofErr w:type="spellEnd"/>
      <w:r>
        <w:rPr>
          <w:rFonts w:ascii="Times New Roman" w:eastAsia="Calibri" w:hAnsi="Times New Roman" w:cs="Times New Roman"/>
          <w:sz w:val="30"/>
          <w:szCs w:val="30"/>
        </w:rPr>
        <w:t xml:space="preserve"> района по данному факту возбуждено уголовное дело. Кроме того, учтено,</w:t>
      </w:r>
      <w:r w:rsidR="0084420F">
        <w:rPr>
          <w:rFonts w:ascii="Times New Roman" w:eastAsia="Calibri" w:hAnsi="Times New Roman" w:cs="Times New Roman"/>
          <w:sz w:val="30"/>
          <w:szCs w:val="30"/>
        </w:rPr>
        <w:t xml:space="preserve"> что ранее мужчина</w:t>
      </w:r>
      <w:r w:rsidR="0084420F" w:rsidRPr="00A40766">
        <w:rPr>
          <w:rFonts w:ascii="Times New Roman" w:eastAsia="Calibri" w:hAnsi="Times New Roman" w:cs="Times New Roman"/>
          <w:sz w:val="30"/>
          <w:szCs w:val="30"/>
        </w:rPr>
        <w:t xml:space="preserve"> неоднократно привлекался к уголовной ответственности, в том числе за убийств</w:t>
      </w:r>
      <w:r w:rsidR="0084420F">
        <w:rPr>
          <w:rFonts w:ascii="Times New Roman" w:eastAsia="Calibri" w:hAnsi="Times New Roman" w:cs="Times New Roman"/>
          <w:sz w:val="30"/>
          <w:szCs w:val="30"/>
        </w:rPr>
        <w:t>о</w:t>
      </w:r>
      <w:r w:rsidR="0084420F" w:rsidRPr="00A40766">
        <w:rPr>
          <w:rFonts w:ascii="Times New Roman" w:eastAsia="Calibri" w:hAnsi="Times New Roman" w:cs="Times New Roman"/>
          <w:sz w:val="30"/>
          <w:szCs w:val="30"/>
        </w:rPr>
        <w:t>.</w:t>
      </w:r>
    </w:p>
    <w:p w:rsidR="00C36C29" w:rsidRDefault="0084420F" w:rsidP="0084420F">
      <w:pPr>
        <w:spacing w:after="0" w:line="240" w:lineRule="auto"/>
        <w:ind w:firstLine="709"/>
        <w:jc w:val="both"/>
        <w:rPr>
          <w:rFonts w:ascii="Times New Roman" w:eastAsia="Calibri" w:hAnsi="Times New Roman" w:cs="Times New Roman"/>
          <w:sz w:val="30"/>
          <w:szCs w:val="30"/>
        </w:rPr>
      </w:pPr>
      <w:r w:rsidRPr="00A40766">
        <w:rPr>
          <w:rFonts w:ascii="Times New Roman" w:eastAsia="Calibri" w:hAnsi="Times New Roman" w:cs="Times New Roman"/>
          <w:sz w:val="30"/>
          <w:szCs w:val="30"/>
        </w:rPr>
        <w:t xml:space="preserve">С учетом представленных государственным обвинителем доказательств суд </w:t>
      </w:r>
      <w:proofErr w:type="spellStart"/>
      <w:r w:rsidRPr="00A40766">
        <w:rPr>
          <w:rFonts w:ascii="Times New Roman" w:eastAsia="Calibri" w:hAnsi="Times New Roman" w:cs="Times New Roman"/>
          <w:sz w:val="30"/>
          <w:szCs w:val="30"/>
        </w:rPr>
        <w:t>Зельвенского</w:t>
      </w:r>
      <w:proofErr w:type="spellEnd"/>
      <w:r w:rsidRPr="00A40766">
        <w:rPr>
          <w:rFonts w:ascii="Times New Roman" w:eastAsia="Calibri" w:hAnsi="Times New Roman" w:cs="Times New Roman"/>
          <w:sz w:val="30"/>
          <w:szCs w:val="30"/>
        </w:rPr>
        <w:t xml:space="preserve"> района постановил обвинительный приговор. На основании ст. 186, ст. 364 Уголовного кодекса Республики Беларусь С. назначено наказание в виде лишения свободы сроком на 3 года 6 месяцев в условиях строгого режима.</w:t>
      </w:r>
    </w:p>
    <w:p w:rsidR="0084420F" w:rsidRPr="0098301B" w:rsidRDefault="00C36C29" w:rsidP="0098301B">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Таким образом, </w:t>
      </w:r>
      <w:r w:rsidR="0098301B">
        <w:rPr>
          <w:rFonts w:ascii="Times New Roman" w:eastAsia="Calibri" w:hAnsi="Times New Roman" w:cs="Times New Roman"/>
          <w:sz w:val="30"/>
          <w:szCs w:val="30"/>
        </w:rPr>
        <w:t xml:space="preserve">только </w:t>
      </w:r>
      <w:r w:rsidR="0098301B">
        <w:rPr>
          <w:rFonts w:ascii="Times New Roman" w:hAnsi="Times New Roman" w:cs="Times New Roman"/>
          <w:color w:val="000000"/>
          <w:sz w:val="30"/>
          <w:szCs w:val="30"/>
        </w:rPr>
        <w:t>принятие</w:t>
      </w:r>
      <w:r w:rsidR="0098301B" w:rsidRPr="0098301B">
        <w:rPr>
          <w:rFonts w:ascii="Times New Roman" w:hAnsi="Times New Roman" w:cs="Times New Roman"/>
          <w:color w:val="000000"/>
          <w:sz w:val="30"/>
          <w:szCs w:val="30"/>
        </w:rPr>
        <w:t xml:space="preserve"> </w:t>
      </w:r>
      <w:r w:rsidR="0098301B">
        <w:rPr>
          <w:rFonts w:ascii="Times New Roman" w:hAnsi="Times New Roman" w:cs="Times New Roman"/>
          <w:color w:val="000000"/>
          <w:sz w:val="30"/>
          <w:szCs w:val="30"/>
        </w:rPr>
        <w:t xml:space="preserve">своевременных и </w:t>
      </w:r>
      <w:r w:rsidR="0098301B" w:rsidRPr="0098301B">
        <w:rPr>
          <w:rFonts w:ascii="Times New Roman" w:hAnsi="Times New Roman" w:cs="Times New Roman"/>
          <w:color w:val="000000"/>
          <w:sz w:val="30"/>
          <w:szCs w:val="30"/>
        </w:rPr>
        <w:t xml:space="preserve">эффективных </w:t>
      </w:r>
      <w:r w:rsidR="0098301B">
        <w:rPr>
          <w:rFonts w:ascii="Times New Roman" w:hAnsi="Times New Roman" w:cs="Times New Roman"/>
          <w:color w:val="000000"/>
          <w:sz w:val="30"/>
          <w:szCs w:val="30"/>
        </w:rPr>
        <w:t xml:space="preserve">профилактических </w:t>
      </w:r>
      <w:r w:rsidR="0098301B" w:rsidRPr="0098301B">
        <w:rPr>
          <w:rFonts w:ascii="Times New Roman" w:hAnsi="Times New Roman" w:cs="Times New Roman"/>
          <w:color w:val="000000"/>
          <w:sz w:val="30"/>
          <w:szCs w:val="30"/>
        </w:rPr>
        <w:t xml:space="preserve">мер </w:t>
      </w:r>
      <w:r w:rsidR="0098301B">
        <w:rPr>
          <w:rFonts w:ascii="Times New Roman" w:hAnsi="Times New Roman" w:cs="Times New Roman"/>
          <w:color w:val="000000"/>
          <w:sz w:val="30"/>
          <w:szCs w:val="30"/>
        </w:rPr>
        <w:t>позволит предупредить насилие</w:t>
      </w:r>
      <w:r w:rsidR="0098301B" w:rsidRPr="0098301B">
        <w:rPr>
          <w:rFonts w:ascii="Times New Roman" w:hAnsi="Times New Roman" w:cs="Times New Roman"/>
          <w:color w:val="000000"/>
          <w:sz w:val="30"/>
          <w:szCs w:val="30"/>
        </w:rPr>
        <w:t xml:space="preserve"> </w:t>
      </w:r>
      <w:r w:rsidR="0098301B">
        <w:rPr>
          <w:rFonts w:ascii="Times New Roman" w:hAnsi="Times New Roman" w:cs="Times New Roman"/>
          <w:color w:val="000000"/>
          <w:sz w:val="30"/>
          <w:szCs w:val="30"/>
        </w:rPr>
        <w:t xml:space="preserve">в семье, позволит </w:t>
      </w:r>
      <w:r w:rsidR="0098301B" w:rsidRPr="0098301B">
        <w:rPr>
          <w:rFonts w:ascii="Times New Roman" w:hAnsi="Times New Roman" w:cs="Times New Roman"/>
          <w:sz w:val="30"/>
          <w:szCs w:val="30"/>
        </w:rPr>
        <w:t>обеспечить защиту прав и законных интересов детей</w:t>
      </w:r>
      <w:r w:rsidR="0098301B">
        <w:rPr>
          <w:rFonts w:ascii="Times New Roman" w:hAnsi="Times New Roman" w:cs="Times New Roman"/>
          <w:sz w:val="30"/>
          <w:szCs w:val="30"/>
        </w:rPr>
        <w:t>,</w:t>
      </w:r>
      <w:r w:rsidR="0098301B" w:rsidRPr="0098301B">
        <w:rPr>
          <w:rFonts w:ascii="Times New Roman" w:hAnsi="Times New Roman" w:cs="Times New Roman"/>
          <w:color w:val="000000"/>
          <w:sz w:val="30"/>
          <w:szCs w:val="30"/>
        </w:rPr>
        <w:t xml:space="preserve"> </w:t>
      </w:r>
      <w:r w:rsidR="0098301B">
        <w:rPr>
          <w:rFonts w:ascii="Times New Roman" w:hAnsi="Times New Roman" w:cs="Times New Roman"/>
          <w:color w:val="000000"/>
          <w:sz w:val="30"/>
          <w:szCs w:val="30"/>
        </w:rPr>
        <w:t xml:space="preserve">нормализацию обстановки в этих семьях, предотвратит наступления более тяжких последствий. </w:t>
      </w:r>
    </w:p>
    <w:p w:rsidR="002B3355" w:rsidRPr="009C3404" w:rsidRDefault="002B3355" w:rsidP="009C3404">
      <w:pPr>
        <w:spacing w:after="0" w:line="240" w:lineRule="auto"/>
        <w:ind w:firstLine="709"/>
        <w:jc w:val="both"/>
        <w:rPr>
          <w:rFonts w:ascii="Times New Roman" w:hAnsi="Times New Roman" w:cs="Times New Roman"/>
          <w:sz w:val="30"/>
          <w:szCs w:val="30"/>
        </w:rPr>
      </w:pPr>
    </w:p>
    <w:p w:rsidR="005D7953" w:rsidRPr="008E2BDE" w:rsidRDefault="009C3404" w:rsidP="008E2BDE">
      <w:pPr>
        <w:shd w:val="clear" w:color="auto" w:fill="FFFFFF"/>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 </w:t>
      </w:r>
    </w:p>
    <w:sectPr w:rsidR="005D7953" w:rsidRPr="008E2BDE" w:rsidSect="008F2C5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478" w:rsidRDefault="003D0478" w:rsidP="00A425E8">
      <w:pPr>
        <w:spacing w:after="0" w:line="240" w:lineRule="auto"/>
      </w:pPr>
      <w:r>
        <w:separator/>
      </w:r>
    </w:p>
  </w:endnote>
  <w:endnote w:type="continuationSeparator" w:id="0">
    <w:p w:rsidR="003D0478" w:rsidRDefault="003D0478" w:rsidP="00A4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478" w:rsidRDefault="003D0478" w:rsidP="00A425E8">
      <w:pPr>
        <w:spacing w:after="0" w:line="240" w:lineRule="auto"/>
      </w:pPr>
      <w:r>
        <w:separator/>
      </w:r>
    </w:p>
  </w:footnote>
  <w:footnote w:type="continuationSeparator" w:id="0">
    <w:p w:rsidR="003D0478" w:rsidRDefault="003D0478" w:rsidP="00A42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117333"/>
      <w:docPartObj>
        <w:docPartGallery w:val="Page Numbers (Top of Page)"/>
        <w:docPartUnique/>
      </w:docPartObj>
    </w:sdtPr>
    <w:sdtEndPr/>
    <w:sdtContent>
      <w:p w:rsidR="00A425E8" w:rsidRDefault="00A425E8">
        <w:pPr>
          <w:pStyle w:val="a9"/>
          <w:jc w:val="center"/>
        </w:pPr>
        <w:r>
          <w:fldChar w:fldCharType="begin"/>
        </w:r>
        <w:r>
          <w:instrText>PAGE   \* MERGEFORMAT</w:instrText>
        </w:r>
        <w:r>
          <w:fldChar w:fldCharType="separate"/>
        </w:r>
        <w:r w:rsidR="00AE130C">
          <w:rPr>
            <w:noProof/>
          </w:rPr>
          <w:t>10</w:t>
        </w:r>
        <w:r>
          <w:fldChar w:fldCharType="end"/>
        </w:r>
      </w:p>
    </w:sdtContent>
  </w:sdt>
  <w:p w:rsidR="00A425E8" w:rsidRDefault="00A425E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38"/>
    <w:rsid w:val="000B7E58"/>
    <w:rsid w:val="001720F2"/>
    <w:rsid w:val="001C5F64"/>
    <w:rsid w:val="001D1685"/>
    <w:rsid w:val="00257096"/>
    <w:rsid w:val="002B3355"/>
    <w:rsid w:val="003C7919"/>
    <w:rsid w:val="003D0478"/>
    <w:rsid w:val="003F73FC"/>
    <w:rsid w:val="00420612"/>
    <w:rsid w:val="00434A2C"/>
    <w:rsid w:val="0046552A"/>
    <w:rsid w:val="004D1D38"/>
    <w:rsid w:val="00540660"/>
    <w:rsid w:val="005434D5"/>
    <w:rsid w:val="005D7953"/>
    <w:rsid w:val="005F3911"/>
    <w:rsid w:val="00610D36"/>
    <w:rsid w:val="007031FE"/>
    <w:rsid w:val="0071156E"/>
    <w:rsid w:val="007748AA"/>
    <w:rsid w:val="0084420F"/>
    <w:rsid w:val="00881010"/>
    <w:rsid w:val="00896C3A"/>
    <w:rsid w:val="008E2BDE"/>
    <w:rsid w:val="008F24D2"/>
    <w:rsid w:val="008F2C52"/>
    <w:rsid w:val="00953E41"/>
    <w:rsid w:val="0098301B"/>
    <w:rsid w:val="009C3404"/>
    <w:rsid w:val="009C7C54"/>
    <w:rsid w:val="00A30BC2"/>
    <w:rsid w:val="00A35B60"/>
    <w:rsid w:val="00A425E8"/>
    <w:rsid w:val="00AE130C"/>
    <w:rsid w:val="00B47451"/>
    <w:rsid w:val="00B626F6"/>
    <w:rsid w:val="00B72FE4"/>
    <w:rsid w:val="00BA60D0"/>
    <w:rsid w:val="00C31C95"/>
    <w:rsid w:val="00C34A85"/>
    <w:rsid w:val="00C36C29"/>
    <w:rsid w:val="00C8754D"/>
    <w:rsid w:val="00CA7A71"/>
    <w:rsid w:val="00D41BF5"/>
    <w:rsid w:val="00D908E4"/>
    <w:rsid w:val="00DA4D08"/>
    <w:rsid w:val="00E65249"/>
    <w:rsid w:val="00E94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34A85"/>
    <w:pPr>
      <w:shd w:val="clear" w:color="auto" w:fill="FFFFFF"/>
      <w:spacing w:after="0" w:line="240" w:lineRule="atLeast"/>
      <w:ind w:firstLine="567"/>
      <w:jc w:val="both"/>
    </w:pPr>
    <w:rPr>
      <w:rFonts w:ascii="Times New Roman" w:eastAsia="Times New Roman" w:hAnsi="Times New Roman" w:cs="Times New Roman"/>
      <w:color w:val="000000"/>
      <w:spacing w:val="-6"/>
      <w:sz w:val="28"/>
      <w:szCs w:val="20"/>
      <w:lang w:eastAsia="ru-RU"/>
    </w:rPr>
  </w:style>
  <w:style w:type="character" w:customStyle="1" w:styleId="a4">
    <w:name w:val="Основной текст с отступом Знак"/>
    <w:basedOn w:val="a0"/>
    <w:link w:val="a3"/>
    <w:rsid w:val="00C34A85"/>
    <w:rPr>
      <w:rFonts w:ascii="Times New Roman" w:eastAsia="Times New Roman" w:hAnsi="Times New Roman" w:cs="Times New Roman"/>
      <w:color w:val="000000"/>
      <w:spacing w:val="-6"/>
      <w:sz w:val="28"/>
      <w:szCs w:val="20"/>
      <w:shd w:val="clear" w:color="auto" w:fill="FFFFFF"/>
      <w:lang w:eastAsia="ru-RU"/>
    </w:rPr>
  </w:style>
  <w:style w:type="table" w:styleId="a5">
    <w:name w:val="Table Grid"/>
    <w:basedOn w:val="a1"/>
    <w:rsid w:val="008810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E65249"/>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E65249"/>
    <w:rPr>
      <w:rFonts w:ascii="Times New Roman" w:eastAsia="Times New Roman" w:hAnsi="Times New Roman" w:cs="Times New Roman"/>
      <w:b/>
      <w:sz w:val="28"/>
      <w:szCs w:val="20"/>
      <w:lang w:eastAsia="ru-RU"/>
    </w:rPr>
  </w:style>
  <w:style w:type="paragraph" w:styleId="a8">
    <w:name w:val="Normal (Web)"/>
    <w:basedOn w:val="a"/>
    <w:uiPriority w:val="99"/>
    <w:unhideWhenUsed/>
    <w:rsid w:val="00844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425E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25E8"/>
  </w:style>
  <w:style w:type="paragraph" w:styleId="ab">
    <w:name w:val="footer"/>
    <w:basedOn w:val="a"/>
    <w:link w:val="ac"/>
    <w:uiPriority w:val="99"/>
    <w:unhideWhenUsed/>
    <w:rsid w:val="00A425E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25E8"/>
  </w:style>
  <w:style w:type="paragraph" w:styleId="ad">
    <w:name w:val="Balloon Text"/>
    <w:basedOn w:val="a"/>
    <w:link w:val="ae"/>
    <w:uiPriority w:val="99"/>
    <w:semiHidden/>
    <w:unhideWhenUsed/>
    <w:rsid w:val="008E2BD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E2B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34A85"/>
    <w:pPr>
      <w:shd w:val="clear" w:color="auto" w:fill="FFFFFF"/>
      <w:spacing w:after="0" w:line="240" w:lineRule="atLeast"/>
      <w:ind w:firstLine="567"/>
      <w:jc w:val="both"/>
    </w:pPr>
    <w:rPr>
      <w:rFonts w:ascii="Times New Roman" w:eastAsia="Times New Roman" w:hAnsi="Times New Roman" w:cs="Times New Roman"/>
      <w:color w:val="000000"/>
      <w:spacing w:val="-6"/>
      <w:sz w:val="28"/>
      <w:szCs w:val="20"/>
      <w:lang w:eastAsia="ru-RU"/>
    </w:rPr>
  </w:style>
  <w:style w:type="character" w:customStyle="1" w:styleId="a4">
    <w:name w:val="Основной текст с отступом Знак"/>
    <w:basedOn w:val="a0"/>
    <w:link w:val="a3"/>
    <w:rsid w:val="00C34A85"/>
    <w:rPr>
      <w:rFonts w:ascii="Times New Roman" w:eastAsia="Times New Roman" w:hAnsi="Times New Roman" w:cs="Times New Roman"/>
      <w:color w:val="000000"/>
      <w:spacing w:val="-6"/>
      <w:sz w:val="28"/>
      <w:szCs w:val="20"/>
      <w:shd w:val="clear" w:color="auto" w:fill="FFFFFF"/>
      <w:lang w:eastAsia="ru-RU"/>
    </w:rPr>
  </w:style>
  <w:style w:type="table" w:styleId="a5">
    <w:name w:val="Table Grid"/>
    <w:basedOn w:val="a1"/>
    <w:rsid w:val="008810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E65249"/>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E65249"/>
    <w:rPr>
      <w:rFonts w:ascii="Times New Roman" w:eastAsia="Times New Roman" w:hAnsi="Times New Roman" w:cs="Times New Roman"/>
      <w:b/>
      <w:sz w:val="28"/>
      <w:szCs w:val="20"/>
      <w:lang w:eastAsia="ru-RU"/>
    </w:rPr>
  </w:style>
  <w:style w:type="paragraph" w:styleId="a8">
    <w:name w:val="Normal (Web)"/>
    <w:basedOn w:val="a"/>
    <w:uiPriority w:val="99"/>
    <w:unhideWhenUsed/>
    <w:rsid w:val="00844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425E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25E8"/>
  </w:style>
  <w:style w:type="paragraph" w:styleId="ab">
    <w:name w:val="footer"/>
    <w:basedOn w:val="a"/>
    <w:link w:val="ac"/>
    <w:uiPriority w:val="99"/>
    <w:unhideWhenUsed/>
    <w:rsid w:val="00A425E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25E8"/>
  </w:style>
  <w:style w:type="paragraph" w:styleId="ad">
    <w:name w:val="Balloon Text"/>
    <w:basedOn w:val="a"/>
    <w:link w:val="ae"/>
    <w:uiPriority w:val="99"/>
    <w:semiHidden/>
    <w:unhideWhenUsed/>
    <w:rsid w:val="008E2BD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E2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3243</Words>
  <Characters>18486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 Дмитрий Александрович</dc:creator>
  <cp:lastModifiedBy>User</cp:lastModifiedBy>
  <cp:revision>2</cp:revision>
  <cp:lastPrinted>2023-04-17T12:59:00Z</cp:lastPrinted>
  <dcterms:created xsi:type="dcterms:W3CDTF">2023-04-18T08:24:00Z</dcterms:created>
  <dcterms:modified xsi:type="dcterms:W3CDTF">2023-04-18T08:24:00Z</dcterms:modified>
</cp:coreProperties>
</file>